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19" w:rsidRDefault="003C1319" w:rsidP="003C1319">
      <w:pPr>
        <w:spacing w:after="600"/>
        <w:rPr>
          <w:rFonts w:cs="Arial"/>
          <w:b/>
          <w:sz w:val="44"/>
          <w:szCs w:val="44"/>
        </w:rPr>
      </w:pPr>
      <w:r w:rsidRPr="00DA2453">
        <w:rPr>
          <w:rFonts w:cs="Arial"/>
          <w:b/>
          <w:sz w:val="44"/>
          <w:szCs w:val="44"/>
        </w:rPr>
        <w:t>Job Description</w:t>
      </w:r>
      <w:r>
        <w:rPr>
          <w:noProof/>
          <w:lang w:eastAsia="en-GB"/>
        </w:rPr>
        <w:drawing>
          <wp:anchor distT="0" distB="0" distL="114300" distR="114300" simplePos="0" relativeHeight="251658240" behindDoc="0" locked="0" layoutInCell="1" allowOverlap="1">
            <wp:simplePos x="3028950" y="914400"/>
            <wp:positionH relativeFrom="margin">
              <wp:align>right</wp:align>
            </wp:positionH>
            <wp:positionV relativeFrom="margin">
              <wp:align>top</wp:align>
            </wp:positionV>
            <wp:extent cx="2800985" cy="762000"/>
            <wp:effectExtent l="0" t="0" r="0" b="0"/>
            <wp:wrapSquare wrapText="bothSides"/>
            <wp:docPr id="9" name="Picture 9"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p>
    <w:p w:rsidR="003C1319" w:rsidRPr="003F50BF" w:rsidRDefault="003F50BF" w:rsidP="003C1319">
      <w:pPr>
        <w:spacing w:after="0"/>
        <w:rPr>
          <w:b/>
          <w:sz w:val="28"/>
          <w:szCs w:val="28"/>
        </w:rPr>
      </w:pPr>
      <w:r w:rsidRPr="003F50BF">
        <w:rPr>
          <w:b/>
          <w:sz w:val="28"/>
          <w:szCs w:val="28"/>
        </w:rPr>
        <w:t>Administrator/Receptionist</w:t>
      </w:r>
    </w:p>
    <w:p w:rsidR="003C1319" w:rsidRDefault="003C1319" w:rsidP="003C1319">
      <w:pPr>
        <w:spacing w:after="0"/>
        <w:rPr>
          <w:sz w:val="16"/>
          <w:szCs w:val="16"/>
        </w:rPr>
      </w:pPr>
    </w:p>
    <w:p w:rsidR="003C1319" w:rsidRDefault="003C1319" w:rsidP="003C1319">
      <w:pPr>
        <w:spacing w:after="0"/>
        <w:rPr>
          <w:sz w:val="16"/>
          <w:szCs w:val="16"/>
        </w:rPr>
      </w:pPr>
    </w:p>
    <w:p w:rsidR="003C1319" w:rsidRPr="003C1319" w:rsidRDefault="003C1319" w:rsidP="003C1319">
      <w:pPr>
        <w:spacing w:after="0"/>
        <w:jc w:val="both"/>
        <w:rPr>
          <w:sz w:val="24"/>
          <w:szCs w:val="24"/>
        </w:rPr>
      </w:pPr>
      <w:r w:rsidRPr="003C1319">
        <w:rPr>
          <w:sz w:val="24"/>
          <w:szCs w:val="24"/>
        </w:rPr>
        <w:t>Please complete all accessible boxed so that your submission is not delayed.  Managers please refer to the guidance notes on writing Job Descriptions and Person Specifications.</w:t>
      </w:r>
    </w:p>
    <w:p w:rsidR="003C1319" w:rsidRDefault="003C1319" w:rsidP="003C1319">
      <w:pPr>
        <w:spacing w:after="0"/>
        <w:rPr>
          <w:sz w:val="16"/>
          <w:szCs w:val="16"/>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263"/>
        <w:gridCol w:w="6663"/>
      </w:tblGrid>
      <w:tr w:rsidR="003C1319" w:rsidTr="00DE22AB">
        <w:trPr>
          <w:trHeight w:val="397"/>
        </w:trPr>
        <w:tc>
          <w:tcPr>
            <w:tcW w:w="2263" w:type="dxa"/>
          </w:tcPr>
          <w:p w:rsidR="003C1319" w:rsidRPr="00A54338" w:rsidRDefault="003C1319" w:rsidP="003C1319">
            <w:pPr>
              <w:ind w:left="57"/>
              <w:rPr>
                <w:rFonts w:cs="Arial"/>
                <w:b/>
              </w:rPr>
            </w:pPr>
            <w:r>
              <w:rPr>
                <w:rFonts w:cs="Arial"/>
                <w:b/>
              </w:rPr>
              <w:t>School/Directorate</w:t>
            </w:r>
          </w:p>
        </w:tc>
        <w:tc>
          <w:tcPr>
            <w:tcW w:w="6663" w:type="dxa"/>
          </w:tcPr>
          <w:p w:rsidR="003C1319" w:rsidRPr="00B03122" w:rsidRDefault="003F50BF" w:rsidP="003C1319">
            <w:pPr>
              <w:pStyle w:val="Details"/>
            </w:pPr>
            <w:r w:rsidRPr="003F50BF">
              <w:t xml:space="preserve">Glyndwr Innovations at </w:t>
            </w:r>
            <w:proofErr w:type="spellStart"/>
            <w:r w:rsidRPr="003F50BF">
              <w:t>OpTIC</w:t>
            </w:r>
            <w:proofErr w:type="spellEnd"/>
            <w:r w:rsidRPr="003F50BF">
              <w:t xml:space="preserve"> Technology Centre </w:t>
            </w:r>
          </w:p>
        </w:tc>
      </w:tr>
      <w:tr w:rsidR="003C1319" w:rsidTr="00DE22AB">
        <w:trPr>
          <w:trHeight w:val="397"/>
        </w:trPr>
        <w:tc>
          <w:tcPr>
            <w:tcW w:w="2263" w:type="dxa"/>
          </w:tcPr>
          <w:p w:rsidR="003C1319" w:rsidRPr="00A54338" w:rsidRDefault="003C1319" w:rsidP="003C1319">
            <w:pPr>
              <w:ind w:left="57"/>
              <w:rPr>
                <w:rFonts w:cs="Arial"/>
                <w:b/>
              </w:rPr>
            </w:pPr>
            <w:r>
              <w:rPr>
                <w:rFonts w:cs="Arial"/>
                <w:b/>
              </w:rPr>
              <w:t>Section</w:t>
            </w:r>
          </w:p>
        </w:tc>
        <w:tc>
          <w:tcPr>
            <w:tcW w:w="6663" w:type="dxa"/>
          </w:tcPr>
          <w:p w:rsidR="003C1319" w:rsidRDefault="003F50BF" w:rsidP="003C1319">
            <w:pPr>
              <w:pStyle w:val="Details"/>
            </w:pPr>
            <w:r w:rsidRPr="003F50BF">
              <w:t xml:space="preserve">Business Centre </w:t>
            </w:r>
          </w:p>
        </w:tc>
      </w:tr>
      <w:tr w:rsidR="003C1319" w:rsidTr="00DE22AB">
        <w:trPr>
          <w:trHeight w:val="397"/>
        </w:trPr>
        <w:tc>
          <w:tcPr>
            <w:tcW w:w="2263" w:type="dxa"/>
          </w:tcPr>
          <w:p w:rsidR="003C1319" w:rsidRPr="00A54338" w:rsidRDefault="003C1319" w:rsidP="003C1319">
            <w:pPr>
              <w:ind w:left="57"/>
              <w:rPr>
                <w:rFonts w:cs="Arial"/>
                <w:b/>
              </w:rPr>
            </w:pPr>
            <w:r w:rsidRPr="00A54338">
              <w:rPr>
                <w:rFonts w:cs="Arial"/>
                <w:b/>
              </w:rPr>
              <w:t>Job Title</w:t>
            </w:r>
          </w:p>
        </w:tc>
        <w:tc>
          <w:tcPr>
            <w:tcW w:w="6663" w:type="dxa"/>
          </w:tcPr>
          <w:p w:rsidR="003C1319" w:rsidRDefault="003F50BF" w:rsidP="003C1319">
            <w:pPr>
              <w:pStyle w:val="Details"/>
            </w:pPr>
            <w:r w:rsidRPr="003F50BF">
              <w:t>Administrator/Receptionist</w:t>
            </w:r>
          </w:p>
        </w:tc>
      </w:tr>
      <w:tr w:rsidR="003C1319" w:rsidTr="00DE22AB">
        <w:trPr>
          <w:trHeight w:val="397"/>
        </w:trPr>
        <w:tc>
          <w:tcPr>
            <w:tcW w:w="2263" w:type="dxa"/>
          </w:tcPr>
          <w:p w:rsidR="003C1319" w:rsidRPr="00A54338" w:rsidRDefault="003C1319" w:rsidP="003C1319">
            <w:pPr>
              <w:ind w:left="57"/>
              <w:rPr>
                <w:rFonts w:cs="Arial"/>
                <w:b/>
              </w:rPr>
            </w:pPr>
            <w:r w:rsidRPr="00A54338">
              <w:rPr>
                <w:rFonts w:cs="Arial"/>
                <w:b/>
              </w:rPr>
              <w:t>Vacancy No</w:t>
            </w:r>
          </w:p>
        </w:tc>
        <w:tc>
          <w:tcPr>
            <w:tcW w:w="6663" w:type="dxa"/>
          </w:tcPr>
          <w:p w:rsidR="003C1319" w:rsidRPr="00F964FC" w:rsidRDefault="003F50BF" w:rsidP="003C1319">
            <w:pPr>
              <w:pStyle w:val="CentredDetails"/>
              <w:jc w:val="left"/>
            </w:pPr>
            <w:r w:rsidRPr="003F50BF">
              <w:t>1718</w:t>
            </w:r>
            <w:r>
              <w:t xml:space="preserve"> </w:t>
            </w:r>
            <w:r w:rsidRPr="003F50BF">
              <w:t>005</w:t>
            </w:r>
          </w:p>
        </w:tc>
      </w:tr>
      <w:tr w:rsidR="003C1319" w:rsidTr="00DE22AB">
        <w:trPr>
          <w:trHeight w:val="397"/>
        </w:trPr>
        <w:tc>
          <w:tcPr>
            <w:tcW w:w="2263" w:type="dxa"/>
          </w:tcPr>
          <w:p w:rsidR="003C1319" w:rsidRPr="00A54338" w:rsidRDefault="003C1319" w:rsidP="003C1319">
            <w:pPr>
              <w:ind w:left="57"/>
              <w:rPr>
                <w:rFonts w:cs="Arial"/>
                <w:b/>
              </w:rPr>
            </w:pPr>
            <w:r w:rsidRPr="00A54338">
              <w:rPr>
                <w:rFonts w:cs="Arial"/>
                <w:b/>
              </w:rPr>
              <w:t>Reports To</w:t>
            </w:r>
          </w:p>
        </w:tc>
        <w:tc>
          <w:tcPr>
            <w:tcW w:w="6663" w:type="dxa"/>
          </w:tcPr>
          <w:p w:rsidR="003C1319" w:rsidRDefault="00112075" w:rsidP="003C1319">
            <w:pPr>
              <w:pStyle w:val="Details"/>
            </w:pPr>
            <w:r w:rsidRPr="00112075">
              <w:t>Business and Innovation Centre Manager</w:t>
            </w: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583564">
        <w:trPr>
          <w:trHeight w:val="454"/>
        </w:trPr>
        <w:tc>
          <w:tcPr>
            <w:tcW w:w="10988" w:type="dxa"/>
            <w:shd w:val="clear" w:color="auto" w:fill="000000" w:themeFill="text1"/>
            <w:vAlign w:val="center"/>
          </w:tcPr>
          <w:p w:rsidR="003C1319" w:rsidRPr="00755197" w:rsidRDefault="003C1319" w:rsidP="00583564">
            <w:pPr>
              <w:ind w:left="57"/>
              <w:rPr>
                <w:rFonts w:cs="Arial"/>
                <w:b/>
                <w:color w:val="FFFFFF" w:themeColor="background1"/>
                <w:sz w:val="28"/>
                <w:szCs w:val="28"/>
              </w:rPr>
            </w:pPr>
            <w:r w:rsidRPr="00755197">
              <w:rPr>
                <w:rFonts w:cs="Arial"/>
                <w:b/>
                <w:color w:val="FFFFFF" w:themeColor="background1"/>
                <w:sz w:val="28"/>
                <w:szCs w:val="28"/>
              </w:rPr>
              <w:t>Principal Accountabilities</w:t>
            </w:r>
          </w:p>
        </w:tc>
      </w:tr>
      <w:tr w:rsidR="003C1319" w:rsidTr="00583564">
        <w:trPr>
          <w:trHeight w:val="340"/>
        </w:trPr>
        <w:tc>
          <w:tcPr>
            <w:tcW w:w="10988" w:type="dxa"/>
            <w:vAlign w:val="center"/>
          </w:tcPr>
          <w:p w:rsidR="003F50BF" w:rsidRPr="003F50BF" w:rsidRDefault="003F50BF" w:rsidP="003F50BF">
            <w:pPr>
              <w:pStyle w:val="BodyCopy"/>
            </w:pPr>
            <w:r w:rsidRPr="003F50BF">
              <w:t>OpTIC Technology Centre provides a full range of support services including conferencing and events, finance and debt recovery, switchboard and message taking, reprographic services, mail handling for Staff, Students, Visitors, Business and Community Partners.</w:t>
            </w:r>
          </w:p>
          <w:p w:rsidR="003F50BF" w:rsidRPr="003F50BF" w:rsidRDefault="003F50BF" w:rsidP="003F50BF">
            <w:pPr>
              <w:pStyle w:val="BodyCopy"/>
            </w:pPr>
          </w:p>
          <w:p w:rsidR="003F50BF" w:rsidRPr="003F50BF" w:rsidRDefault="003F50BF" w:rsidP="003F50BF">
            <w:pPr>
              <w:pStyle w:val="BodyCopy"/>
            </w:pPr>
            <w:r w:rsidRPr="003F50BF">
              <w:t>The Department’s aim is to ensure a high standard of service and provision is provided to all customer groups so that Glyndŵr Innovations is reflected positively and professionally at all times, whilst also maximising income generating potential available.</w:t>
            </w:r>
          </w:p>
          <w:p w:rsidR="003C1319" w:rsidRDefault="003F50BF" w:rsidP="003F50BF">
            <w:pPr>
              <w:pStyle w:val="BodyCopy"/>
            </w:pPr>
            <w:r w:rsidRPr="003F50BF">
              <w:t>The normal working hours for this role are 13.00 to 17.00 Monday to Friday (20 hours per week).  Occasional evening work will be required</w:t>
            </w:r>
            <w:r>
              <w:t xml:space="preserve">. </w:t>
            </w:r>
          </w:p>
          <w:p w:rsidR="003F50BF" w:rsidRDefault="003F50BF" w:rsidP="003F50BF">
            <w:pPr>
              <w:pStyle w:val="BodyCopy"/>
            </w:pPr>
          </w:p>
          <w:p w:rsidR="003F50BF" w:rsidRPr="003F50BF" w:rsidRDefault="003F50BF" w:rsidP="003F50BF">
            <w:pPr>
              <w:pStyle w:val="BodyCopy"/>
            </w:pPr>
            <w:r w:rsidRPr="003F50BF">
              <w:rPr>
                <w:b/>
              </w:rPr>
              <w:t>JOB</w:t>
            </w:r>
            <w:r w:rsidRPr="003F50BF">
              <w:t xml:space="preserve"> </w:t>
            </w:r>
            <w:r w:rsidRPr="003F50BF">
              <w:rPr>
                <w:b/>
              </w:rPr>
              <w:t>PURPOSE</w:t>
            </w:r>
          </w:p>
          <w:p w:rsidR="003F50BF" w:rsidRPr="003F50BF" w:rsidRDefault="003F50BF" w:rsidP="003F50BF">
            <w:pPr>
              <w:pStyle w:val="BodyCopy"/>
            </w:pPr>
          </w:p>
          <w:p w:rsidR="003F50BF" w:rsidRPr="003F50BF" w:rsidRDefault="003F50BF" w:rsidP="003F50BF">
            <w:pPr>
              <w:pStyle w:val="BodyCopy"/>
            </w:pPr>
            <w:r w:rsidRPr="003F50BF">
              <w:t xml:space="preserve">To provide an effective and efficient administrative support service to the Business Centre and the Glyndŵr Innovations team.  Also to provide a reception and room hire service at OpTIC. </w:t>
            </w:r>
          </w:p>
          <w:p w:rsidR="003F50BF" w:rsidRPr="00A54338" w:rsidRDefault="003F50BF" w:rsidP="003F50BF">
            <w:pPr>
              <w:pStyle w:val="BodyCopy"/>
            </w:pPr>
          </w:p>
        </w:tc>
      </w:tr>
    </w:tbl>
    <w:p w:rsidR="003C1319" w:rsidRPr="00A54338"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583564">
        <w:trPr>
          <w:trHeight w:val="454"/>
        </w:trPr>
        <w:tc>
          <w:tcPr>
            <w:tcW w:w="10988" w:type="dxa"/>
            <w:shd w:val="clear" w:color="auto" w:fill="000000" w:themeFill="text1"/>
            <w:vAlign w:val="center"/>
          </w:tcPr>
          <w:p w:rsidR="003C1319" w:rsidRPr="00755197" w:rsidRDefault="003C1319" w:rsidP="00583564">
            <w:pPr>
              <w:ind w:left="57"/>
              <w:rPr>
                <w:rFonts w:cs="Arial"/>
                <w:b/>
                <w:color w:val="FFFFFF" w:themeColor="background1"/>
                <w:sz w:val="28"/>
                <w:szCs w:val="28"/>
              </w:rPr>
            </w:pPr>
            <w:r w:rsidRPr="00755197">
              <w:rPr>
                <w:rFonts w:cs="Arial"/>
                <w:b/>
                <w:color w:val="FFFFFF" w:themeColor="background1"/>
                <w:sz w:val="28"/>
                <w:szCs w:val="28"/>
              </w:rPr>
              <w:t>Key Tasks</w:t>
            </w:r>
          </w:p>
        </w:tc>
      </w:tr>
      <w:tr w:rsidR="003C1319" w:rsidTr="00583564">
        <w:trPr>
          <w:trHeight w:val="340"/>
        </w:trPr>
        <w:tc>
          <w:tcPr>
            <w:tcW w:w="10988" w:type="dxa"/>
            <w:vAlign w:val="center"/>
          </w:tcPr>
          <w:p w:rsidR="003F50BF" w:rsidRDefault="003F50BF" w:rsidP="003F50BF">
            <w:pPr>
              <w:pStyle w:val="BodyCopy"/>
              <w:numPr>
                <w:ilvl w:val="0"/>
                <w:numId w:val="2"/>
              </w:numPr>
            </w:pPr>
            <w:r>
              <w:t>Provide a comprehensive administrative service to clients by responding to initial enquiries, providing relevant information to clients, confirming conference and hospitality bookings, ensuring terms and conditions are highlighted and accepted and by ensuring contact and correspondence is maintained up to and including final invoicing.</w:t>
            </w:r>
          </w:p>
          <w:p w:rsidR="003F50BF" w:rsidRDefault="003F50BF" w:rsidP="003F50BF">
            <w:pPr>
              <w:pStyle w:val="BodyCopy"/>
              <w:ind w:left="777"/>
            </w:pPr>
          </w:p>
          <w:p w:rsidR="003F50BF" w:rsidRDefault="003F50BF" w:rsidP="003F50BF">
            <w:pPr>
              <w:pStyle w:val="BodyCopy"/>
              <w:numPr>
                <w:ilvl w:val="0"/>
                <w:numId w:val="2"/>
              </w:numPr>
            </w:pPr>
            <w:r>
              <w:lastRenderedPageBreak/>
              <w:t>Using the appropriate system, process all room bookings and hospitality requests ensuring all information is complete and accurate. Ensure amendments to bookings are conveyed to all associated departments (ie Caterers, cleaners, IT support) in order to comply with client’s requests.</w:t>
            </w:r>
          </w:p>
          <w:p w:rsidR="003F50BF" w:rsidRDefault="003F50BF" w:rsidP="003F50BF">
            <w:pPr>
              <w:pStyle w:val="BodyCopy"/>
            </w:pPr>
          </w:p>
          <w:p w:rsidR="003F50BF" w:rsidRDefault="003F50BF" w:rsidP="003F50BF">
            <w:pPr>
              <w:pStyle w:val="BodyCopy"/>
              <w:numPr>
                <w:ilvl w:val="0"/>
                <w:numId w:val="2"/>
              </w:numPr>
            </w:pPr>
            <w:r>
              <w:t>Provide a comprehensive customer service/reception desk for all clients, attend to queries and act as a point of contact for visitors to the OpTIC Technology Centre. Assist with general duties that may be required to ensure the smooth running of the business centre.</w:t>
            </w:r>
          </w:p>
          <w:p w:rsidR="003F50BF" w:rsidRDefault="003F50BF" w:rsidP="003F50BF">
            <w:pPr>
              <w:pStyle w:val="BodyCopy"/>
              <w:ind w:left="777"/>
            </w:pPr>
          </w:p>
          <w:p w:rsidR="003F50BF" w:rsidRDefault="003F50BF" w:rsidP="003F50BF">
            <w:pPr>
              <w:pStyle w:val="BodyCopy"/>
              <w:numPr>
                <w:ilvl w:val="0"/>
                <w:numId w:val="2"/>
              </w:numPr>
            </w:pPr>
            <w:r>
              <w:t>Take calls for the OpTIC Technology Centre and ascertain nature of call and transfer to the appropriate person.  Provide message-handling service, ensuring accurate details are recorded and passed on accordingly.</w:t>
            </w:r>
          </w:p>
          <w:p w:rsidR="003F50BF" w:rsidRDefault="003F50BF" w:rsidP="003F50BF">
            <w:pPr>
              <w:pStyle w:val="BodyCopy"/>
            </w:pPr>
          </w:p>
          <w:p w:rsidR="003F50BF" w:rsidRDefault="003F50BF" w:rsidP="003F50BF">
            <w:pPr>
              <w:pStyle w:val="BodyCopy"/>
              <w:numPr>
                <w:ilvl w:val="0"/>
                <w:numId w:val="2"/>
              </w:numPr>
            </w:pPr>
            <w:r>
              <w:t>Process all internal recharges and external invoices related to conference/hospitality bookings in accordance with financial regulations and assist in the purchasing of goods and services.</w:t>
            </w:r>
          </w:p>
          <w:p w:rsidR="003F50BF" w:rsidRDefault="003F50BF" w:rsidP="003F50BF">
            <w:pPr>
              <w:pStyle w:val="BodyCopy"/>
            </w:pPr>
          </w:p>
          <w:p w:rsidR="003F50BF" w:rsidRDefault="003F50BF" w:rsidP="003F50BF">
            <w:pPr>
              <w:pStyle w:val="BodyCopy"/>
              <w:numPr>
                <w:ilvl w:val="0"/>
                <w:numId w:val="2"/>
              </w:numPr>
            </w:pPr>
            <w:r>
              <w:t xml:space="preserve">Assist with purchase orders and debt recovery in accordance with procedures. </w:t>
            </w:r>
          </w:p>
          <w:p w:rsidR="003F50BF" w:rsidRDefault="003F50BF" w:rsidP="003F50BF">
            <w:pPr>
              <w:pStyle w:val="BodyCopy"/>
            </w:pPr>
          </w:p>
          <w:p w:rsidR="003F50BF" w:rsidRDefault="003F50BF" w:rsidP="003F50BF">
            <w:pPr>
              <w:pStyle w:val="BodyCopy"/>
              <w:numPr>
                <w:ilvl w:val="0"/>
                <w:numId w:val="2"/>
              </w:numPr>
            </w:pPr>
            <w:r>
              <w:t>Assist in the implementation, development and review of the administrative systems required to underpin the Business Centre and ensure that all client records and conference contracts are maintained accurately. Ensure audit requirements are met at all times.</w:t>
            </w:r>
          </w:p>
          <w:p w:rsidR="003F50BF" w:rsidRDefault="003F50BF" w:rsidP="003F50BF">
            <w:pPr>
              <w:pStyle w:val="BodyCopy"/>
              <w:ind w:left="417"/>
            </w:pPr>
          </w:p>
          <w:p w:rsidR="003F50BF" w:rsidRDefault="003F50BF" w:rsidP="003F50BF">
            <w:pPr>
              <w:pStyle w:val="BodyCopy"/>
              <w:numPr>
                <w:ilvl w:val="0"/>
                <w:numId w:val="2"/>
              </w:numPr>
            </w:pPr>
            <w:r>
              <w:t>Provide general administrative support including the general typing of documents, assistance with photocopying, franking, sorting and distributing mail, ensuring the publicity material at reception is kept up to date, etc.</w:t>
            </w:r>
          </w:p>
          <w:p w:rsidR="003F50BF" w:rsidRDefault="003F50BF" w:rsidP="003F50BF">
            <w:pPr>
              <w:pStyle w:val="BodyCopy"/>
            </w:pPr>
          </w:p>
          <w:p w:rsidR="003F50BF" w:rsidRDefault="003F50BF" w:rsidP="003F50BF">
            <w:pPr>
              <w:pStyle w:val="BodyCopy"/>
              <w:numPr>
                <w:ilvl w:val="0"/>
                <w:numId w:val="2"/>
              </w:numPr>
            </w:pPr>
            <w:r>
              <w:t>In conjunction with the Business Centre Manager, assist in customer/competitor research and marketing activities when necessary. Provide support in the production of conference packs, printing of conference badges and by assisting with conference registrations. Assist in the collation and analysis of delegate feedback, highlighting areas for improvement.</w:t>
            </w:r>
          </w:p>
          <w:p w:rsidR="003F50BF" w:rsidRDefault="003F50BF" w:rsidP="003F50BF">
            <w:pPr>
              <w:pStyle w:val="BodyCopy"/>
            </w:pPr>
          </w:p>
          <w:p w:rsidR="003C1319" w:rsidRPr="00F56284" w:rsidRDefault="003F50BF" w:rsidP="003F50BF">
            <w:pPr>
              <w:pStyle w:val="BodyCopy"/>
              <w:numPr>
                <w:ilvl w:val="0"/>
                <w:numId w:val="2"/>
              </w:numPr>
            </w:pPr>
            <w:r>
              <w:t>To undertake any other duties which are deemed necessary by the Business Centre Manager,   commensurate with the grade and post holder’s experience and ability.</w:t>
            </w: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583564">
        <w:trPr>
          <w:trHeight w:val="454"/>
        </w:trPr>
        <w:tc>
          <w:tcPr>
            <w:tcW w:w="10988" w:type="dxa"/>
            <w:shd w:val="clear" w:color="auto" w:fill="000000" w:themeFill="text1"/>
            <w:vAlign w:val="center"/>
          </w:tcPr>
          <w:p w:rsidR="003C1319" w:rsidRDefault="003F50BF" w:rsidP="00583564">
            <w:pPr>
              <w:ind w:left="57"/>
              <w:rPr>
                <w:rFonts w:cs="Arial"/>
                <w:b/>
                <w:sz w:val="24"/>
                <w:szCs w:val="24"/>
              </w:rPr>
            </w:pPr>
            <w:r>
              <w:rPr>
                <w:rFonts w:cs="Arial"/>
                <w:b/>
                <w:color w:val="FFFFFF" w:themeColor="background1"/>
                <w:sz w:val="28"/>
                <w:szCs w:val="28"/>
              </w:rPr>
              <w:t xml:space="preserve">Job Duties </w:t>
            </w:r>
          </w:p>
        </w:tc>
      </w:tr>
      <w:tr w:rsidR="003C1319" w:rsidTr="00583564">
        <w:trPr>
          <w:trHeight w:val="340"/>
        </w:trPr>
        <w:tc>
          <w:tcPr>
            <w:tcW w:w="10988" w:type="dxa"/>
            <w:vAlign w:val="center"/>
          </w:tcPr>
          <w:p w:rsidR="003F50BF" w:rsidRDefault="003F50BF" w:rsidP="003F50BF">
            <w:pPr>
              <w:pStyle w:val="BodyCopy"/>
            </w:pPr>
            <w:r>
              <w:t>You will ensure that appropriate management systems and procedures are in place to meet your health and safety duties and responsibilities contained within the University’s health and safety policy. In particular you will ensure that appropriate risk assessments are carried out in respect of significant hazards and that safety inspections are undertaken on at least an annual cycle in each workplace under your control.</w:t>
            </w:r>
          </w:p>
          <w:p w:rsidR="003F50BF" w:rsidRDefault="003F50BF" w:rsidP="003F50BF">
            <w:pPr>
              <w:pStyle w:val="BodyCopy"/>
            </w:pPr>
          </w:p>
          <w:p w:rsidR="003F50BF" w:rsidRDefault="003F50BF" w:rsidP="003F50BF">
            <w:pPr>
              <w:pStyle w:val="BodyCopy"/>
            </w:pPr>
            <w:r>
              <w:t>It is the responsibility of employees to apply the University’s Equal Opportunities Policy in their own area of responsibility and in their general conduct.</w:t>
            </w:r>
          </w:p>
          <w:p w:rsidR="003F50BF" w:rsidRDefault="003F50BF" w:rsidP="003F50BF">
            <w:pPr>
              <w:pStyle w:val="BodyCopy"/>
            </w:pPr>
          </w:p>
          <w:p w:rsidR="003F50BF" w:rsidRDefault="003F50BF" w:rsidP="003F50BF">
            <w:pPr>
              <w:pStyle w:val="BodyCopy"/>
            </w:pPr>
            <w:r>
              <w:t>All staff have a responsibility for promoting high levels of customer care within their own areas of responsibility.</w:t>
            </w:r>
          </w:p>
          <w:p w:rsidR="003F50BF" w:rsidRDefault="003F50BF" w:rsidP="003F50BF">
            <w:pPr>
              <w:pStyle w:val="BodyCopy"/>
            </w:pPr>
          </w:p>
          <w:p w:rsidR="003F50BF" w:rsidRDefault="003F50BF" w:rsidP="003F50BF">
            <w:pPr>
              <w:pStyle w:val="BodyCopy"/>
            </w:pPr>
            <w:r>
              <w:lastRenderedPageBreak/>
              <w:t>Post holders are expected to co-operate with the Staff Appraisal and Development process, engaging in the setting of objectives in order to assist in the monitoring of performance and the development of the individual.</w:t>
            </w:r>
          </w:p>
          <w:p w:rsidR="003F50BF" w:rsidRDefault="003F50BF" w:rsidP="003F50BF">
            <w:pPr>
              <w:pStyle w:val="BodyCopy"/>
            </w:pPr>
          </w:p>
          <w:p w:rsidR="003F50BF" w:rsidRDefault="003F50BF" w:rsidP="003F50BF">
            <w:pPr>
              <w:pStyle w:val="BodyCopy"/>
            </w:pPr>
            <w:r>
              <w:t>You will assess the training and development needs of each member of staff under your control to ensure they are adequately supported in relation to their work responsibilities.</w:t>
            </w:r>
          </w:p>
          <w:p w:rsidR="003F50BF" w:rsidRDefault="003F50BF" w:rsidP="003F50BF">
            <w:pPr>
              <w:pStyle w:val="BodyCopy"/>
            </w:pPr>
          </w:p>
          <w:p w:rsidR="003F50BF" w:rsidRDefault="003F50BF" w:rsidP="003F50BF">
            <w:pPr>
              <w:pStyle w:val="BodyCopy"/>
            </w:pPr>
            <w:r>
              <w:t>Such other relevant duties commensurate with the grade of the post as may be assigned by the Manager in agreement with the post holder. Such agreement should not be unreasonably withheld.</w:t>
            </w:r>
          </w:p>
          <w:p w:rsidR="003F50BF" w:rsidRDefault="003F50BF" w:rsidP="003F50BF">
            <w:pPr>
              <w:pStyle w:val="BodyCopy"/>
            </w:pPr>
          </w:p>
          <w:p w:rsidR="003C1319" w:rsidRPr="00CE437C" w:rsidRDefault="003F50BF" w:rsidP="003F50BF">
            <w:pPr>
              <w:pStyle w:val="BodyCopy"/>
            </w:pPr>
            <w:r>
              <w:t>The key responsibilities contained in this job description are indicative not exhaustive. Duties and responsibilities may be altered in discussion with the post holder.</w:t>
            </w: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DE22AB">
        <w:trPr>
          <w:trHeight w:val="454"/>
        </w:trPr>
        <w:tc>
          <w:tcPr>
            <w:tcW w:w="9016" w:type="dxa"/>
            <w:shd w:val="clear" w:color="auto" w:fill="000000" w:themeFill="text1"/>
            <w:vAlign w:val="center"/>
          </w:tcPr>
          <w:p w:rsidR="003C1319" w:rsidRPr="00755197" w:rsidRDefault="003C1319" w:rsidP="00DE22AB">
            <w:pPr>
              <w:spacing w:after="0" w:line="240" w:lineRule="auto"/>
              <w:ind w:left="57"/>
              <w:rPr>
                <w:rFonts w:cs="Arial"/>
                <w:b/>
                <w:color w:val="FFFFFF" w:themeColor="background1"/>
                <w:sz w:val="24"/>
                <w:szCs w:val="24"/>
              </w:rPr>
            </w:pPr>
            <w:r w:rsidRPr="00755197">
              <w:rPr>
                <w:rFonts w:cs="Arial"/>
                <w:b/>
                <w:color w:val="FFFFFF" w:themeColor="background1"/>
                <w:sz w:val="28"/>
                <w:szCs w:val="28"/>
              </w:rPr>
              <w:t>Miscellaneous</w:t>
            </w:r>
          </w:p>
        </w:tc>
      </w:tr>
      <w:tr w:rsidR="00DE22AB" w:rsidTr="00DE22AB">
        <w:trPr>
          <w:trHeight w:val="454"/>
        </w:trPr>
        <w:tc>
          <w:tcPr>
            <w:tcW w:w="9016" w:type="dxa"/>
            <w:shd w:val="clear" w:color="auto" w:fill="FFFFFF" w:themeFill="background1"/>
            <w:vAlign w:val="center"/>
          </w:tcPr>
          <w:p w:rsidR="003F50BF" w:rsidRPr="003F50BF" w:rsidRDefault="003F50BF" w:rsidP="003F50BF">
            <w:pPr>
              <w:spacing w:after="0" w:line="240" w:lineRule="auto"/>
              <w:jc w:val="both"/>
              <w:rPr>
                <w:rFonts w:eastAsia="Times New Roman" w:cs="Arial"/>
              </w:rPr>
            </w:pPr>
            <w:r w:rsidRPr="003F50BF">
              <w:rPr>
                <w:rFonts w:eastAsia="Times New Roman" w:cs="Arial"/>
              </w:rPr>
              <w:t>Act in a professional manner at all times and maintain confidentiality of information.</w:t>
            </w:r>
          </w:p>
          <w:p w:rsidR="003F50BF" w:rsidRPr="003F50BF" w:rsidRDefault="003F50BF" w:rsidP="003F50BF">
            <w:pPr>
              <w:spacing w:after="0" w:line="240" w:lineRule="auto"/>
              <w:jc w:val="both"/>
              <w:rPr>
                <w:rFonts w:eastAsia="Times New Roman" w:cs="Arial"/>
              </w:rPr>
            </w:pPr>
          </w:p>
          <w:p w:rsidR="003F50BF" w:rsidRPr="003F50BF" w:rsidRDefault="003F50BF" w:rsidP="003F50BF">
            <w:pPr>
              <w:spacing w:after="0" w:line="240" w:lineRule="auto"/>
              <w:jc w:val="both"/>
              <w:rPr>
                <w:rFonts w:eastAsia="Times New Roman" w:cs="Arial"/>
              </w:rPr>
            </w:pPr>
            <w:r w:rsidRPr="003F50BF">
              <w:rPr>
                <w:rFonts w:eastAsia="Times New Roman" w:cs="Arial"/>
              </w:rPr>
              <w:t>Maintain an appropriate awareness of and work effectively within the policies and procedures of the University participating in appropriate processes, e.g. Objective setting/appraisals, Continuing Professional Development, Health and Safety etc.</w:t>
            </w:r>
          </w:p>
          <w:p w:rsidR="003F50BF" w:rsidRPr="003F50BF" w:rsidRDefault="003F50BF" w:rsidP="003F50BF">
            <w:pPr>
              <w:spacing w:after="0" w:line="240" w:lineRule="auto"/>
              <w:jc w:val="both"/>
              <w:rPr>
                <w:rFonts w:eastAsia="Times New Roman" w:cs="Arial"/>
              </w:rPr>
            </w:pPr>
          </w:p>
          <w:p w:rsidR="003F50BF" w:rsidRPr="003F50BF" w:rsidRDefault="003F50BF" w:rsidP="003F50BF">
            <w:pPr>
              <w:spacing w:after="0" w:line="240" w:lineRule="auto"/>
              <w:jc w:val="both"/>
              <w:rPr>
                <w:rFonts w:eastAsia="Times New Roman" w:cs="Arial"/>
              </w:rPr>
            </w:pPr>
            <w:r w:rsidRPr="003F50BF">
              <w:rPr>
                <w:rFonts w:eastAsia="Times New Roman" w:cs="Arial"/>
              </w:rPr>
              <w:t>Operate safely within the workplace and maintain a high standard of housekeeping.</w:t>
            </w:r>
          </w:p>
          <w:p w:rsidR="00DE22AB" w:rsidRPr="003F50BF" w:rsidRDefault="00DE22AB" w:rsidP="00DE22AB">
            <w:pPr>
              <w:spacing w:after="0" w:line="240" w:lineRule="auto"/>
              <w:ind w:left="57"/>
              <w:rPr>
                <w:rFonts w:cs="Arial"/>
                <w:i/>
                <w:color w:val="FFFFFF" w:themeColor="background1"/>
              </w:rPr>
            </w:pP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583564">
        <w:trPr>
          <w:trHeight w:val="454"/>
        </w:trPr>
        <w:tc>
          <w:tcPr>
            <w:tcW w:w="10885" w:type="dxa"/>
            <w:shd w:val="clear" w:color="auto" w:fill="000000" w:themeFill="text1"/>
            <w:vAlign w:val="center"/>
          </w:tcPr>
          <w:p w:rsidR="003C1319" w:rsidRPr="00755197" w:rsidRDefault="003C1319" w:rsidP="00583564">
            <w:pPr>
              <w:ind w:left="57"/>
              <w:rPr>
                <w:rFonts w:cs="Arial"/>
                <w:b/>
                <w:color w:val="FFFFFF" w:themeColor="background1"/>
                <w:sz w:val="24"/>
                <w:szCs w:val="24"/>
              </w:rPr>
            </w:pPr>
            <w:r w:rsidRPr="00755197">
              <w:rPr>
                <w:rFonts w:cs="Arial"/>
                <w:b/>
                <w:color w:val="FFFFFF" w:themeColor="background1"/>
                <w:sz w:val="28"/>
                <w:szCs w:val="28"/>
              </w:rPr>
              <w:t>Review</w:t>
            </w:r>
          </w:p>
        </w:tc>
      </w:tr>
      <w:tr w:rsidR="003C1319" w:rsidTr="00583564">
        <w:trPr>
          <w:trHeight w:val="397"/>
        </w:trPr>
        <w:tc>
          <w:tcPr>
            <w:tcW w:w="10885" w:type="dxa"/>
          </w:tcPr>
          <w:p w:rsidR="003C1319" w:rsidRPr="00DE22AB" w:rsidRDefault="003C1319" w:rsidP="003F50BF">
            <w:pPr>
              <w:pStyle w:val="BodyCopy"/>
            </w:pPr>
            <w:r w:rsidRPr="00DE22AB">
              <w:t xml:space="preserve">This is a description of the job at the time of issue. It is the University’s practice periodically to review and update job descriptions to ensure that they accurately reflect the current nature of the job and requirements of the University and to incorporate reasonable changes where required, in consultation with the job holder.   </w:t>
            </w:r>
          </w:p>
        </w:tc>
      </w:tr>
    </w:tbl>
    <w:p w:rsidR="004118CF" w:rsidRDefault="00B57E36"/>
    <w:p w:rsidR="006F3DC4" w:rsidRDefault="006F3DC4"/>
    <w:p w:rsidR="006F3DC4" w:rsidRDefault="006F3DC4"/>
    <w:p w:rsidR="006F3DC4" w:rsidRDefault="006F3DC4"/>
    <w:p w:rsidR="006F3DC4" w:rsidRDefault="006F3DC4"/>
    <w:p w:rsidR="006F3DC4" w:rsidRDefault="006F3DC4"/>
    <w:p w:rsidR="006F3DC4" w:rsidRDefault="006F3DC4"/>
    <w:p w:rsidR="006F3DC4" w:rsidRDefault="006F3DC4"/>
    <w:p w:rsidR="006F3DC4" w:rsidRDefault="006F3DC4"/>
    <w:p w:rsidR="006F3DC4" w:rsidRDefault="006F3DC4"/>
    <w:p w:rsidR="006F3DC4" w:rsidRDefault="006F3DC4"/>
    <w:p w:rsidR="006F3DC4" w:rsidRDefault="006F3DC4" w:rsidP="006F3DC4">
      <w:pPr>
        <w:spacing w:after="0"/>
        <w:rPr>
          <w:rFonts w:cs="Arial"/>
          <w:b/>
          <w:sz w:val="44"/>
          <w:szCs w:val="44"/>
        </w:rPr>
        <w:sectPr w:rsidR="006F3DC4">
          <w:pgSz w:w="11906" w:h="16838"/>
          <w:pgMar w:top="1440" w:right="1440" w:bottom="1440" w:left="1440" w:header="708" w:footer="708" w:gutter="0"/>
          <w:cols w:space="708"/>
          <w:docGrid w:linePitch="360"/>
        </w:sectPr>
      </w:pPr>
    </w:p>
    <w:p w:rsidR="006F3DC4" w:rsidRDefault="006F3DC4" w:rsidP="006F3DC4">
      <w:pPr>
        <w:spacing w:after="0"/>
        <w:rPr>
          <w:rFonts w:cs="Arial"/>
          <w:b/>
          <w:sz w:val="44"/>
          <w:szCs w:val="44"/>
        </w:rPr>
      </w:pPr>
      <w:r>
        <w:rPr>
          <w:noProof/>
          <w:lang w:eastAsia="en-GB"/>
        </w:rPr>
        <w:lastRenderedPageBreak/>
        <w:drawing>
          <wp:anchor distT="0" distB="0" distL="114300" distR="114300" simplePos="0" relativeHeight="251660288" behindDoc="1" locked="0" layoutInCell="1" allowOverlap="1" wp14:anchorId="532162B5" wp14:editId="42D4A520">
            <wp:simplePos x="0" y="0"/>
            <wp:positionH relativeFrom="column">
              <wp:posOffset>3783330</wp:posOffset>
            </wp:positionH>
            <wp:positionV relativeFrom="paragraph">
              <wp:posOffset>0</wp:posOffset>
            </wp:positionV>
            <wp:extent cx="2800985" cy="762000"/>
            <wp:effectExtent l="0" t="0" r="0" b="0"/>
            <wp:wrapTight wrapText="bothSides">
              <wp:wrapPolygon edited="0">
                <wp:start x="0" y="0"/>
                <wp:lineTo x="0" y="21060"/>
                <wp:lineTo x="21448" y="21060"/>
                <wp:lineTo x="21448" y="0"/>
                <wp:lineTo x="0" y="0"/>
              </wp:wrapPolygon>
            </wp:wrapTight>
            <wp:docPr id="1" name="Picture 1"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44"/>
          <w:szCs w:val="44"/>
        </w:rPr>
        <w:t>Person Specification</w:t>
      </w:r>
    </w:p>
    <w:p w:rsidR="006F3DC4" w:rsidRDefault="006F3DC4" w:rsidP="006F3DC4">
      <w:pPr>
        <w:spacing w:after="0"/>
      </w:pPr>
    </w:p>
    <w:p w:rsidR="006F3DC4" w:rsidRPr="005D1128" w:rsidRDefault="006F3DC4" w:rsidP="006F3DC4">
      <w:pPr>
        <w:spacing w:after="0"/>
        <w:rPr>
          <w:b/>
          <w:sz w:val="28"/>
          <w:szCs w:val="28"/>
        </w:rPr>
      </w:pPr>
      <w:r w:rsidRPr="005D1128">
        <w:rPr>
          <w:b/>
          <w:sz w:val="28"/>
          <w:szCs w:val="28"/>
        </w:rPr>
        <w:t xml:space="preserve">Administrator/Receptionist </w:t>
      </w:r>
    </w:p>
    <w:p w:rsidR="006F3DC4" w:rsidRDefault="006F3DC4" w:rsidP="006F3DC4">
      <w:pPr>
        <w:spacing w:after="0"/>
      </w:pPr>
    </w:p>
    <w:p w:rsidR="006F3DC4" w:rsidRDefault="006F3DC4" w:rsidP="006F3DC4">
      <w:pPr>
        <w:spacing w:after="0"/>
        <w:jc w:val="both"/>
      </w:pPr>
      <w:r>
        <w:t>In order to be shortlisted you must demonstrate that you meet all the essential criteria and as many of the desirable criteria as possible. Where we have a large number of applications that meet all of the essential criteria, we will then use the desirable criteria to produce the shortlist.</w:t>
      </w:r>
    </w:p>
    <w:p w:rsidR="006F3DC4" w:rsidRDefault="006F3DC4" w:rsidP="006F3DC4">
      <w:pPr>
        <w:spacing w:after="0"/>
        <w:rPr>
          <w:b/>
          <w:sz w:val="24"/>
          <w:szCs w:val="24"/>
        </w:rPr>
      </w:pPr>
    </w:p>
    <w:tbl>
      <w:tblPr>
        <w:tblStyle w:val="TableGrid"/>
        <w:tblW w:w="10857" w:type="dxa"/>
        <w:tblInd w:w="-5" w:type="dxa"/>
        <w:tblCellMar>
          <w:top w:w="85" w:type="dxa"/>
          <w:left w:w="28" w:type="dxa"/>
          <w:bottom w:w="28" w:type="dxa"/>
          <w:right w:w="57" w:type="dxa"/>
        </w:tblCellMar>
        <w:tblLook w:val="04A0" w:firstRow="1" w:lastRow="0" w:firstColumn="1" w:lastColumn="0" w:noHBand="0" w:noVBand="1"/>
      </w:tblPr>
      <w:tblGrid>
        <w:gridCol w:w="386"/>
        <w:gridCol w:w="2386"/>
        <w:gridCol w:w="842"/>
        <w:gridCol w:w="4851"/>
        <w:gridCol w:w="1582"/>
        <w:gridCol w:w="810"/>
      </w:tblGrid>
      <w:tr w:rsidR="006F3DC4" w:rsidRPr="00062445" w:rsidTr="002176D8">
        <w:trPr>
          <w:trHeight w:val="454"/>
        </w:trPr>
        <w:tc>
          <w:tcPr>
            <w:tcW w:w="10857" w:type="dxa"/>
            <w:gridSpan w:val="6"/>
            <w:shd w:val="clear" w:color="auto" w:fill="000000" w:themeFill="text1"/>
            <w:vAlign w:val="center"/>
          </w:tcPr>
          <w:p w:rsidR="006F3DC4" w:rsidRPr="00062445" w:rsidRDefault="006F3DC4" w:rsidP="002176D8">
            <w:pPr>
              <w:ind w:left="57"/>
              <w:rPr>
                <w:rFonts w:cs="Arial"/>
              </w:rPr>
            </w:pPr>
            <w:r>
              <w:rPr>
                <w:rFonts w:cs="Arial"/>
                <w:b/>
                <w:color w:val="FFFFFF" w:themeColor="background1"/>
                <w:sz w:val="28"/>
                <w:szCs w:val="28"/>
              </w:rPr>
              <w:t>Selection Criteria</w:t>
            </w:r>
          </w:p>
        </w:tc>
      </w:tr>
      <w:tr w:rsidR="006F3DC4" w:rsidRPr="00062445" w:rsidTr="002176D8">
        <w:trPr>
          <w:trHeight w:val="680"/>
        </w:trPr>
        <w:tc>
          <w:tcPr>
            <w:tcW w:w="2772" w:type="dxa"/>
            <w:gridSpan w:val="2"/>
            <w:vAlign w:val="center"/>
          </w:tcPr>
          <w:p w:rsidR="006F3DC4" w:rsidRPr="00062445" w:rsidRDefault="006F3DC4" w:rsidP="002176D8">
            <w:pPr>
              <w:jc w:val="center"/>
              <w:rPr>
                <w:rFonts w:cs="Arial"/>
                <w:b/>
              </w:rPr>
            </w:pPr>
            <w:r w:rsidRPr="00062445">
              <w:rPr>
                <w:rFonts w:cs="Arial"/>
                <w:b/>
              </w:rPr>
              <w:t>Attributes</w:t>
            </w:r>
          </w:p>
        </w:tc>
        <w:tc>
          <w:tcPr>
            <w:tcW w:w="842" w:type="dxa"/>
            <w:vAlign w:val="center"/>
          </w:tcPr>
          <w:p w:rsidR="006F3DC4" w:rsidRPr="00062445" w:rsidRDefault="006F3DC4" w:rsidP="002176D8">
            <w:pPr>
              <w:jc w:val="center"/>
              <w:rPr>
                <w:rFonts w:cs="Arial"/>
                <w:b/>
              </w:rPr>
            </w:pPr>
            <w:r w:rsidRPr="00062445">
              <w:rPr>
                <w:rFonts w:cs="Arial"/>
                <w:b/>
              </w:rPr>
              <w:t>Item</w:t>
            </w:r>
          </w:p>
        </w:tc>
        <w:tc>
          <w:tcPr>
            <w:tcW w:w="4851" w:type="dxa"/>
            <w:vAlign w:val="center"/>
          </w:tcPr>
          <w:p w:rsidR="006F3DC4" w:rsidRPr="00062445" w:rsidRDefault="006F3DC4" w:rsidP="002176D8">
            <w:pPr>
              <w:jc w:val="center"/>
              <w:rPr>
                <w:rFonts w:cs="Arial"/>
                <w:b/>
              </w:rPr>
            </w:pPr>
            <w:r w:rsidRPr="00062445">
              <w:rPr>
                <w:rFonts w:cs="Arial"/>
                <w:b/>
              </w:rPr>
              <w:t>Relevant Criteria</w:t>
            </w:r>
          </w:p>
        </w:tc>
        <w:tc>
          <w:tcPr>
            <w:tcW w:w="1582" w:type="dxa"/>
            <w:vAlign w:val="center"/>
          </w:tcPr>
          <w:p w:rsidR="006F3DC4" w:rsidRPr="00062445" w:rsidRDefault="006F3DC4" w:rsidP="002176D8">
            <w:pPr>
              <w:jc w:val="center"/>
              <w:rPr>
                <w:rFonts w:cs="Arial"/>
                <w:b/>
              </w:rPr>
            </w:pPr>
            <w:r w:rsidRPr="00062445">
              <w:rPr>
                <w:rFonts w:cs="Arial"/>
                <w:b/>
              </w:rPr>
              <w:t xml:space="preserve">Identification </w:t>
            </w:r>
            <w:r>
              <w:rPr>
                <w:rFonts w:cs="Arial"/>
                <w:b/>
              </w:rPr>
              <w:br/>
            </w:r>
            <w:r w:rsidRPr="00062445">
              <w:rPr>
                <w:rFonts w:cs="Arial"/>
                <w:b/>
              </w:rPr>
              <w:t>Method</w:t>
            </w:r>
          </w:p>
        </w:tc>
        <w:tc>
          <w:tcPr>
            <w:tcW w:w="810" w:type="dxa"/>
            <w:vAlign w:val="center"/>
          </w:tcPr>
          <w:p w:rsidR="006F3DC4" w:rsidRPr="00062445" w:rsidRDefault="006F3DC4" w:rsidP="002176D8">
            <w:pPr>
              <w:jc w:val="center"/>
              <w:rPr>
                <w:rFonts w:cs="Arial"/>
                <w:b/>
              </w:rPr>
            </w:pPr>
            <w:r w:rsidRPr="00062445">
              <w:rPr>
                <w:rFonts w:cs="Arial"/>
                <w:b/>
              </w:rPr>
              <w:t>Rank</w:t>
            </w:r>
          </w:p>
        </w:tc>
      </w:tr>
      <w:tr w:rsidR="006F3DC4" w:rsidRPr="00062445" w:rsidTr="002176D8">
        <w:trPr>
          <w:trHeight w:val="1134"/>
        </w:trPr>
        <w:tc>
          <w:tcPr>
            <w:tcW w:w="386" w:type="dxa"/>
            <w:vAlign w:val="center"/>
          </w:tcPr>
          <w:p w:rsidR="006F3DC4" w:rsidRPr="00062445" w:rsidRDefault="006F3DC4" w:rsidP="002176D8">
            <w:pPr>
              <w:jc w:val="center"/>
              <w:rPr>
                <w:rFonts w:cs="Arial"/>
              </w:rPr>
            </w:pPr>
            <w:r>
              <w:rPr>
                <w:rFonts w:cs="Arial"/>
              </w:rPr>
              <w:t>1</w:t>
            </w:r>
          </w:p>
        </w:tc>
        <w:tc>
          <w:tcPr>
            <w:tcW w:w="2386" w:type="dxa"/>
            <w:vAlign w:val="center"/>
          </w:tcPr>
          <w:p w:rsidR="006F3DC4" w:rsidRPr="00062445" w:rsidRDefault="006F3DC4" w:rsidP="002176D8">
            <w:pPr>
              <w:ind w:left="57"/>
              <w:rPr>
                <w:rFonts w:cs="Arial"/>
              </w:rPr>
            </w:pPr>
            <w:r>
              <w:rPr>
                <w:rFonts w:cs="Arial"/>
              </w:rPr>
              <w:t>Skills &amp; Abilities</w:t>
            </w:r>
          </w:p>
        </w:tc>
        <w:tc>
          <w:tcPr>
            <w:tcW w:w="842" w:type="dxa"/>
          </w:tcPr>
          <w:p w:rsidR="006F3DC4" w:rsidRDefault="006F3DC4" w:rsidP="002176D8">
            <w:pPr>
              <w:pStyle w:val="ItemsCriteria"/>
              <w:spacing w:line="240" w:lineRule="auto"/>
              <w:contextualSpacing/>
            </w:pPr>
            <w:r>
              <w:t>1.1</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r>
              <w:t>1.2</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982A93" w:rsidRDefault="006F3DC4" w:rsidP="002176D8">
            <w:pPr>
              <w:pStyle w:val="ItemsCriteria"/>
              <w:spacing w:line="240" w:lineRule="auto"/>
              <w:contextualSpacing/>
            </w:pPr>
            <w:r>
              <w:t>1.3</w:t>
            </w:r>
          </w:p>
        </w:tc>
        <w:tc>
          <w:tcPr>
            <w:tcW w:w="4851" w:type="dxa"/>
          </w:tcPr>
          <w:p w:rsidR="006F3DC4" w:rsidRDefault="006F3DC4" w:rsidP="002176D8">
            <w:pPr>
              <w:spacing w:line="240" w:lineRule="auto"/>
              <w:ind w:left="44"/>
              <w:contextualSpacing/>
              <w:rPr>
                <w:rFonts w:cs="Arial"/>
              </w:rPr>
            </w:pPr>
            <w:r w:rsidRPr="00F01559">
              <w:rPr>
                <w:rFonts w:cs="Arial"/>
              </w:rPr>
              <w:t>Excellent communication skills and the ability to relate to all levels of both internal and external contacts.</w:t>
            </w:r>
          </w:p>
          <w:p w:rsidR="006F3DC4" w:rsidRPr="00F01559" w:rsidRDefault="006F3DC4" w:rsidP="002176D8">
            <w:pPr>
              <w:spacing w:line="240" w:lineRule="auto"/>
              <w:ind w:left="44"/>
              <w:contextualSpacing/>
              <w:rPr>
                <w:rFonts w:cs="Arial"/>
              </w:rPr>
            </w:pPr>
          </w:p>
          <w:p w:rsidR="006F3DC4" w:rsidRDefault="006F3DC4" w:rsidP="002176D8">
            <w:pPr>
              <w:spacing w:line="240" w:lineRule="auto"/>
              <w:ind w:left="44"/>
              <w:contextualSpacing/>
              <w:rPr>
                <w:rFonts w:cs="Arial"/>
              </w:rPr>
            </w:pPr>
            <w:r w:rsidRPr="00F01559">
              <w:rPr>
                <w:rFonts w:cs="Arial"/>
              </w:rPr>
              <w:t>High level of customer service skills and the ability to handle enquiries/complaints effectively and efficiently.</w:t>
            </w:r>
          </w:p>
          <w:p w:rsidR="006F3DC4" w:rsidRPr="00F01559" w:rsidRDefault="006F3DC4" w:rsidP="002176D8">
            <w:pPr>
              <w:spacing w:line="240" w:lineRule="auto"/>
              <w:ind w:left="44"/>
              <w:contextualSpacing/>
              <w:rPr>
                <w:rFonts w:cs="Arial"/>
              </w:rPr>
            </w:pPr>
          </w:p>
          <w:p w:rsidR="006F3DC4" w:rsidRPr="00F01559" w:rsidRDefault="006F3DC4" w:rsidP="002176D8">
            <w:pPr>
              <w:spacing w:line="240" w:lineRule="auto"/>
              <w:ind w:left="44"/>
              <w:contextualSpacing/>
              <w:rPr>
                <w:rFonts w:cs="Arial"/>
                <w:b/>
              </w:rPr>
            </w:pPr>
            <w:r w:rsidRPr="00F01559">
              <w:rPr>
                <w:rFonts w:cs="Arial"/>
              </w:rPr>
              <w:t xml:space="preserve">Ability to work within defined guidelines with minimum supervision and to work effectively under pressure. </w:t>
            </w:r>
          </w:p>
          <w:p w:rsidR="006F3DC4" w:rsidRPr="00F56491" w:rsidRDefault="006F3DC4" w:rsidP="002176D8">
            <w:pPr>
              <w:spacing w:line="240" w:lineRule="auto"/>
              <w:ind w:left="44"/>
              <w:contextualSpacing/>
              <w:jc w:val="both"/>
              <w:rPr>
                <w:rFonts w:asciiTheme="minorHAnsi" w:hAnsiTheme="minorHAnsi" w:cs="Arial"/>
                <w:sz w:val="24"/>
                <w:szCs w:val="24"/>
              </w:rPr>
            </w:pPr>
          </w:p>
          <w:p w:rsidR="006F3DC4" w:rsidRPr="00CF557E" w:rsidRDefault="006F3DC4" w:rsidP="002176D8">
            <w:pPr>
              <w:pStyle w:val="BodyCopy"/>
              <w:contextualSpacing/>
            </w:pPr>
          </w:p>
        </w:tc>
        <w:tc>
          <w:tcPr>
            <w:tcW w:w="1582" w:type="dxa"/>
          </w:tcPr>
          <w:p w:rsidR="006F3DC4" w:rsidRDefault="00694BC9" w:rsidP="002176D8">
            <w:pPr>
              <w:pStyle w:val="ItemsCriteria"/>
              <w:spacing w:line="240" w:lineRule="auto"/>
              <w:contextualSpacing/>
            </w:pPr>
            <w:r>
              <w:t xml:space="preserve">A, </w:t>
            </w:r>
            <w:r w:rsidR="006F3DC4">
              <w:t>I</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r>
              <w:t>A, I</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r>
              <w:t>A, I</w:t>
            </w:r>
          </w:p>
          <w:p w:rsidR="006F3DC4" w:rsidRPr="00062445" w:rsidRDefault="006F3DC4" w:rsidP="002176D8">
            <w:pPr>
              <w:pStyle w:val="ItemsCriteria"/>
              <w:spacing w:line="240" w:lineRule="auto"/>
              <w:contextualSpacing/>
            </w:pPr>
          </w:p>
        </w:tc>
        <w:tc>
          <w:tcPr>
            <w:tcW w:w="810" w:type="dxa"/>
          </w:tcPr>
          <w:p w:rsidR="006F3DC4" w:rsidRDefault="006F3DC4" w:rsidP="002176D8">
            <w:pPr>
              <w:pStyle w:val="ItemsCriteria"/>
              <w:spacing w:line="240" w:lineRule="auto"/>
              <w:contextualSpacing/>
            </w:pPr>
            <w:r>
              <w:t>E</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r>
              <w:t>E</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E</w:t>
            </w:r>
          </w:p>
        </w:tc>
      </w:tr>
      <w:tr w:rsidR="006F3DC4" w:rsidRPr="00062445" w:rsidTr="002176D8">
        <w:trPr>
          <w:trHeight w:val="1134"/>
        </w:trPr>
        <w:tc>
          <w:tcPr>
            <w:tcW w:w="386" w:type="dxa"/>
            <w:vAlign w:val="center"/>
          </w:tcPr>
          <w:p w:rsidR="006F3DC4" w:rsidRPr="00062445" w:rsidRDefault="006F3DC4" w:rsidP="002176D8">
            <w:pPr>
              <w:jc w:val="center"/>
              <w:rPr>
                <w:rFonts w:cs="Arial"/>
              </w:rPr>
            </w:pPr>
            <w:r>
              <w:rPr>
                <w:rFonts w:cs="Arial"/>
              </w:rPr>
              <w:t>2</w:t>
            </w:r>
          </w:p>
        </w:tc>
        <w:tc>
          <w:tcPr>
            <w:tcW w:w="2386" w:type="dxa"/>
            <w:vAlign w:val="center"/>
          </w:tcPr>
          <w:p w:rsidR="006F3DC4" w:rsidRPr="00062445" w:rsidRDefault="006F3DC4" w:rsidP="002176D8">
            <w:pPr>
              <w:ind w:left="57"/>
              <w:rPr>
                <w:rFonts w:cs="Arial"/>
              </w:rPr>
            </w:pPr>
            <w:r>
              <w:rPr>
                <w:rFonts w:cs="Arial"/>
              </w:rPr>
              <w:t xml:space="preserve">General &amp; </w:t>
            </w:r>
            <w:r>
              <w:rPr>
                <w:rFonts w:cs="Arial"/>
              </w:rPr>
              <w:br/>
              <w:t>Specialist Knowledge</w:t>
            </w:r>
          </w:p>
        </w:tc>
        <w:tc>
          <w:tcPr>
            <w:tcW w:w="842" w:type="dxa"/>
          </w:tcPr>
          <w:p w:rsidR="006F3DC4" w:rsidRDefault="006F3DC4" w:rsidP="002176D8">
            <w:pPr>
              <w:pStyle w:val="ItemsCriteria"/>
              <w:spacing w:line="240" w:lineRule="auto"/>
              <w:contextualSpacing/>
            </w:pPr>
            <w:r>
              <w:t>2.1</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2.2</w:t>
            </w:r>
          </w:p>
        </w:tc>
        <w:tc>
          <w:tcPr>
            <w:tcW w:w="4851" w:type="dxa"/>
          </w:tcPr>
          <w:p w:rsidR="006F3DC4" w:rsidRDefault="006F3DC4" w:rsidP="002176D8">
            <w:pPr>
              <w:pStyle w:val="BodyCopy"/>
              <w:contextualSpacing/>
            </w:pPr>
            <w:r>
              <w:t xml:space="preserve">IT literate in </w:t>
            </w:r>
            <w:r w:rsidRPr="00F01559">
              <w:t>Microsoft Outlook and Office including email, Word and Excel.</w:t>
            </w:r>
          </w:p>
          <w:p w:rsidR="006F3DC4" w:rsidRDefault="006F3DC4" w:rsidP="002176D8">
            <w:pPr>
              <w:pStyle w:val="BodyCopy"/>
              <w:contextualSpacing/>
            </w:pPr>
          </w:p>
          <w:p w:rsidR="006F3DC4" w:rsidRDefault="006F3DC4" w:rsidP="002176D8">
            <w:pPr>
              <w:pStyle w:val="BodyCopy"/>
              <w:contextualSpacing/>
            </w:pPr>
            <w:r>
              <w:t>Financial prodcedure including credit control.</w:t>
            </w:r>
          </w:p>
          <w:p w:rsidR="006F3DC4" w:rsidRDefault="006F3DC4" w:rsidP="002176D8">
            <w:pPr>
              <w:pStyle w:val="BodyCopy"/>
              <w:contextualSpacing/>
            </w:pPr>
          </w:p>
          <w:p w:rsidR="006F3DC4" w:rsidRPr="00CF557E" w:rsidRDefault="006F3DC4" w:rsidP="002176D8">
            <w:pPr>
              <w:pStyle w:val="BodyCopy"/>
              <w:contextualSpacing/>
            </w:pPr>
          </w:p>
        </w:tc>
        <w:tc>
          <w:tcPr>
            <w:tcW w:w="1582" w:type="dxa"/>
          </w:tcPr>
          <w:p w:rsidR="006F3DC4" w:rsidRDefault="006F3DC4" w:rsidP="002176D8">
            <w:pPr>
              <w:pStyle w:val="ItemsCriteria"/>
              <w:spacing w:line="240" w:lineRule="auto"/>
              <w:contextualSpacing/>
            </w:pPr>
            <w:r>
              <w:t>A, I</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r>
              <w:t>A, I</w:t>
            </w:r>
          </w:p>
          <w:p w:rsidR="006F3DC4" w:rsidRPr="00062445" w:rsidRDefault="006F3DC4" w:rsidP="002176D8">
            <w:pPr>
              <w:pStyle w:val="ItemsCriteria"/>
              <w:spacing w:line="240" w:lineRule="auto"/>
              <w:contextualSpacing/>
            </w:pPr>
          </w:p>
        </w:tc>
        <w:tc>
          <w:tcPr>
            <w:tcW w:w="810" w:type="dxa"/>
          </w:tcPr>
          <w:p w:rsidR="006F3DC4" w:rsidRDefault="006F3DC4" w:rsidP="002176D8">
            <w:pPr>
              <w:pStyle w:val="ItemsCriteria"/>
              <w:spacing w:line="240" w:lineRule="auto"/>
              <w:contextualSpacing/>
            </w:pPr>
            <w:r>
              <w:t>E</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D</w:t>
            </w:r>
          </w:p>
        </w:tc>
      </w:tr>
      <w:tr w:rsidR="006F3DC4" w:rsidRPr="00062445" w:rsidTr="002176D8">
        <w:trPr>
          <w:trHeight w:val="1134"/>
        </w:trPr>
        <w:tc>
          <w:tcPr>
            <w:tcW w:w="386" w:type="dxa"/>
            <w:vAlign w:val="center"/>
          </w:tcPr>
          <w:p w:rsidR="006F3DC4" w:rsidRPr="00062445" w:rsidRDefault="006F3DC4" w:rsidP="002176D8">
            <w:pPr>
              <w:jc w:val="center"/>
              <w:rPr>
                <w:rFonts w:cs="Arial"/>
              </w:rPr>
            </w:pPr>
            <w:r>
              <w:rPr>
                <w:rFonts w:cs="Arial"/>
              </w:rPr>
              <w:t>3</w:t>
            </w:r>
          </w:p>
        </w:tc>
        <w:tc>
          <w:tcPr>
            <w:tcW w:w="2386" w:type="dxa"/>
            <w:vAlign w:val="center"/>
          </w:tcPr>
          <w:p w:rsidR="006F3DC4" w:rsidRPr="00062445" w:rsidRDefault="006F3DC4" w:rsidP="002176D8">
            <w:pPr>
              <w:ind w:left="57"/>
              <w:rPr>
                <w:rFonts w:cs="Arial"/>
              </w:rPr>
            </w:pPr>
            <w:r>
              <w:rPr>
                <w:rFonts w:cs="Arial"/>
              </w:rPr>
              <w:t xml:space="preserve">Education &amp; </w:t>
            </w:r>
            <w:r>
              <w:rPr>
                <w:rFonts w:cs="Arial"/>
              </w:rPr>
              <w:br/>
              <w:t>Training</w:t>
            </w:r>
          </w:p>
        </w:tc>
        <w:tc>
          <w:tcPr>
            <w:tcW w:w="842" w:type="dxa"/>
          </w:tcPr>
          <w:p w:rsidR="006F3DC4" w:rsidRDefault="006F3DC4" w:rsidP="002176D8">
            <w:pPr>
              <w:pStyle w:val="ItemsCriteria"/>
              <w:spacing w:line="240" w:lineRule="auto"/>
              <w:contextualSpacing/>
            </w:pPr>
            <w:r>
              <w:t>3.1</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r>
              <w:t>3.2</w:t>
            </w:r>
          </w:p>
          <w:p w:rsidR="006F3DC4" w:rsidRPr="00062445" w:rsidRDefault="006F3DC4" w:rsidP="002176D8">
            <w:pPr>
              <w:pStyle w:val="ItemsCriteria"/>
              <w:spacing w:line="240" w:lineRule="auto"/>
              <w:contextualSpacing/>
            </w:pPr>
          </w:p>
        </w:tc>
        <w:tc>
          <w:tcPr>
            <w:tcW w:w="4851" w:type="dxa"/>
          </w:tcPr>
          <w:p w:rsidR="006F3DC4" w:rsidRDefault="006F3DC4" w:rsidP="002176D8">
            <w:pPr>
              <w:pStyle w:val="BodyCopy"/>
              <w:contextualSpacing/>
            </w:pPr>
            <w:r w:rsidRPr="00F01559">
              <w:t>GCSE (or equivalent) grade 'C' or above in English and Mathematics.</w:t>
            </w:r>
            <w:r>
              <w:t xml:space="preserve"> </w:t>
            </w:r>
          </w:p>
          <w:p w:rsidR="006F3DC4" w:rsidRDefault="006F3DC4" w:rsidP="002176D8">
            <w:pPr>
              <w:pStyle w:val="BodyCopy"/>
              <w:contextualSpacing/>
            </w:pPr>
          </w:p>
          <w:p w:rsidR="006F3DC4" w:rsidRPr="00F01559" w:rsidRDefault="006F3DC4" w:rsidP="002176D8">
            <w:pPr>
              <w:pStyle w:val="BodyCopy"/>
              <w:contextualSpacing/>
            </w:pPr>
            <w:r w:rsidRPr="00F01559">
              <w:t>Business Administration, Customer Service or similar qualifications.</w:t>
            </w:r>
            <w:r>
              <w:t xml:space="preserve"> Also ECDL.</w:t>
            </w:r>
          </w:p>
        </w:tc>
        <w:tc>
          <w:tcPr>
            <w:tcW w:w="1582" w:type="dxa"/>
          </w:tcPr>
          <w:p w:rsidR="006F3DC4" w:rsidRDefault="006F3DC4" w:rsidP="002176D8">
            <w:pPr>
              <w:pStyle w:val="ItemsCriteria"/>
              <w:spacing w:line="240" w:lineRule="auto"/>
              <w:contextualSpacing/>
            </w:pPr>
            <w:r>
              <w:t>A,</w:t>
            </w:r>
            <w:r w:rsidR="00B57E36">
              <w:t xml:space="preserve"> </w:t>
            </w:r>
            <w:r>
              <w:t>C</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A, C</w:t>
            </w:r>
            <w:bookmarkStart w:id="0" w:name="_GoBack"/>
            <w:bookmarkEnd w:id="0"/>
          </w:p>
        </w:tc>
        <w:tc>
          <w:tcPr>
            <w:tcW w:w="810" w:type="dxa"/>
          </w:tcPr>
          <w:p w:rsidR="006F3DC4" w:rsidRDefault="006F3DC4" w:rsidP="002176D8">
            <w:pPr>
              <w:pStyle w:val="ItemsCriteria"/>
              <w:spacing w:line="240" w:lineRule="auto"/>
              <w:contextualSpacing/>
            </w:pPr>
            <w:r>
              <w:t>E</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D</w:t>
            </w:r>
          </w:p>
        </w:tc>
      </w:tr>
      <w:tr w:rsidR="006F3DC4" w:rsidRPr="00062445" w:rsidTr="002176D8">
        <w:trPr>
          <w:trHeight w:val="1134"/>
        </w:trPr>
        <w:tc>
          <w:tcPr>
            <w:tcW w:w="386" w:type="dxa"/>
            <w:vAlign w:val="center"/>
          </w:tcPr>
          <w:p w:rsidR="006F3DC4" w:rsidRPr="00062445" w:rsidRDefault="006F3DC4" w:rsidP="002176D8">
            <w:pPr>
              <w:jc w:val="center"/>
              <w:rPr>
                <w:rFonts w:cs="Arial"/>
              </w:rPr>
            </w:pPr>
            <w:r>
              <w:rPr>
                <w:rFonts w:cs="Arial"/>
              </w:rPr>
              <w:t>4</w:t>
            </w:r>
          </w:p>
        </w:tc>
        <w:tc>
          <w:tcPr>
            <w:tcW w:w="2386" w:type="dxa"/>
            <w:vAlign w:val="center"/>
          </w:tcPr>
          <w:p w:rsidR="006F3DC4" w:rsidRPr="00062445" w:rsidRDefault="006F3DC4" w:rsidP="002176D8">
            <w:pPr>
              <w:ind w:left="57"/>
              <w:rPr>
                <w:rFonts w:cs="Arial"/>
              </w:rPr>
            </w:pPr>
            <w:r>
              <w:rPr>
                <w:rFonts w:cs="Arial"/>
              </w:rPr>
              <w:t xml:space="preserve">Relevant </w:t>
            </w:r>
            <w:r>
              <w:rPr>
                <w:rFonts w:cs="Arial"/>
              </w:rPr>
              <w:br/>
              <w:t>Experience</w:t>
            </w:r>
          </w:p>
        </w:tc>
        <w:tc>
          <w:tcPr>
            <w:tcW w:w="842" w:type="dxa"/>
          </w:tcPr>
          <w:p w:rsidR="006F3DC4" w:rsidRDefault="006F3DC4" w:rsidP="002176D8">
            <w:pPr>
              <w:pStyle w:val="ItemsCriteria"/>
            </w:pPr>
            <w:r>
              <w:t>4.1</w:t>
            </w:r>
          </w:p>
          <w:p w:rsidR="006F3DC4" w:rsidRDefault="006F3DC4" w:rsidP="002176D8">
            <w:pPr>
              <w:pStyle w:val="ItemsCriteria"/>
            </w:pPr>
          </w:p>
          <w:p w:rsidR="006F3DC4" w:rsidRPr="00062445" w:rsidRDefault="006F3DC4" w:rsidP="002176D8">
            <w:pPr>
              <w:pStyle w:val="ItemsCriteria"/>
            </w:pPr>
            <w:r>
              <w:t>4.2</w:t>
            </w:r>
          </w:p>
        </w:tc>
        <w:tc>
          <w:tcPr>
            <w:tcW w:w="4851" w:type="dxa"/>
          </w:tcPr>
          <w:p w:rsidR="006F3DC4" w:rsidRPr="00C411AC" w:rsidRDefault="006F3DC4" w:rsidP="002176D8">
            <w:pPr>
              <w:rPr>
                <w:rFonts w:cs="Arial"/>
              </w:rPr>
            </w:pPr>
            <w:r w:rsidRPr="00C411AC">
              <w:rPr>
                <w:rFonts w:cs="Arial"/>
              </w:rPr>
              <w:t>Broad experience of worki</w:t>
            </w:r>
            <w:r>
              <w:rPr>
                <w:rFonts w:cs="Arial"/>
              </w:rPr>
              <w:t>ng within a busy administrative/</w:t>
            </w:r>
            <w:r w:rsidRPr="00C411AC">
              <w:rPr>
                <w:rFonts w:cs="Arial"/>
              </w:rPr>
              <w:t xml:space="preserve">customer service </w:t>
            </w:r>
            <w:r>
              <w:rPr>
                <w:rFonts w:cs="Arial"/>
              </w:rPr>
              <w:t xml:space="preserve">office </w:t>
            </w:r>
            <w:r w:rsidRPr="00C411AC">
              <w:rPr>
                <w:rFonts w:cs="Arial"/>
              </w:rPr>
              <w:t>environment.</w:t>
            </w:r>
          </w:p>
          <w:p w:rsidR="006F3DC4" w:rsidRPr="001E7B12" w:rsidRDefault="006F3DC4" w:rsidP="002176D8">
            <w:pPr>
              <w:ind w:left="44"/>
              <w:rPr>
                <w:rFonts w:cs="Arial"/>
              </w:rPr>
            </w:pPr>
            <w:r w:rsidRPr="001E7B12">
              <w:rPr>
                <w:rFonts w:cs="Arial"/>
              </w:rPr>
              <w:t>Experience of dealing with enquiries, making reservations and processing bookings.</w:t>
            </w:r>
          </w:p>
          <w:p w:rsidR="006F3DC4" w:rsidRPr="00CF557E" w:rsidRDefault="006F3DC4" w:rsidP="002176D8">
            <w:pPr>
              <w:pStyle w:val="BodyCopy"/>
            </w:pPr>
          </w:p>
        </w:tc>
        <w:tc>
          <w:tcPr>
            <w:tcW w:w="1582" w:type="dxa"/>
          </w:tcPr>
          <w:p w:rsidR="006F3DC4" w:rsidRDefault="006F3DC4" w:rsidP="002176D8">
            <w:pPr>
              <w:pStyle w:val="ItemsCriteria"/>
            </w:pPr>
            <w:r>
              <w:t>A, I</w:t>
            </w:r>
          </w:p>
          <w:p w:rsidR="006F3DC4" w:rsidRDefault="006F3DC4" w:rsidP="002176D8">
            <w:pPr>
              <w:pStyle w:val="ItemsCriteria"/>
            </w:pPr>
          </w:p>
          <w:p w:rsidR="006F3DC4" w:rsidRDefault="006F3DC4" w:rsidP="002176D8">
            <w:pPr>
              <w:pStyle w:val="ItemsCriteria"/>
            </w:pPr>
            <w:r>
              <w:t>A</w:t>
            </w:r>
          </w:p>
          <w:p w:rsidR="006F3DC4" w:rsidRPr="00062445" w:rsidRDefault="006F3DC4" w:rsidP="002176D8">
            <w:pPr>
              <w:pStyle w:val="ItemsCriteria"/>
            </w:pPr>
          </w:p>
        </w:tc>
        <w:tc>
          <w:tcPr>
            <w:tcW w:w="810" w:type="dxa"/>
          </w:tcPr>
          <w:p w:rsidR="006F3DC4" w:rsidRDefault="006F3DC4" w:rsidP="002176D8">
            <w:pPr>
              <w:pStyle w:val="ItemsCriteria"/>
            </w:pPr>
            <w:r>
              <w:t>E</w:t>
            </w:r>
          </w:p>
          <w:p w:rsidR="006F3DC4" w:rsidRDefault="006F3DC4" w:rsidP="002176D8">
            <w:pPr>
              <w:pStyle w:val="ItemsCriteria"/>
            </w:pPr>
          </w:p>
          <w:p w:rsidR="006F3DC4" w:rsidRPr="00062445" w:rsidRDefault="006F3DC4" w:rsidP="002176D8">
            <w:pPr>
              <w:pStyle w:val="ItemsCriteria"/>
            </w:pPr>
            <w:r>
              <w:t>D</w:t>
            </w:r>
          </w:p>
        </w:tc>
      </w:tr>
      <w:tr w:rsidR="006F3DC4" w:rsidRPr="00062445" w:rsidTr="002176D8">
        <w:trPr>
          <w:trHeight w:val="1134"/>
        </w:trPr>
        <w:tc>
          <w:tcPr>
            <w:tcW w:w="386" w:type="dxa"/>
            <w:vAlign w:val="center"/>
          </w:tcPr>
          <w:p w:rsidR="006F3DC4" w:rsidRPr="00062445" w:rsidRDefault="006F3DC4" w:rsidP="002176D8">
            <w:pPr>
              <w:jc w:val="center"/>
              <w:rPr>
                <w:rFonts w:cs="Arial"/>
              </w:rPr>
            </w:pPr>
            <w:r>
              <w:rPr>
                <w:rFonts w:cs="Arial"/>
              </w:rPr>
              <w:t>5</w:t>
            </w:r>
          </w:p>
        </w:tc>
        <w:tc>
          <w:tcPr>
            <w:tcW w:w="2386" w:type="dxa"/>
            <w:vAlign w:val="center"/>
          </w:tcPr>
          <w:p w:rsidR="006F3DC4" w:rsidRPr="00062445" w:rsidRDefault="006F3DC4" w:rsidP="002176D8">
            <w:pPr>
              <w:ind w:left="57"/>
              <w:rPr>
                <w:rFonts w:cs="Arial"/>
              </w:rPr>
            </w:pPr>
            <w:r>
              <w:rPr>
                <w:rFonts w:cs="Arial"/>
              </w:rPr>
              <w:t xml:space="preserve">Special </w:t>
            </w:r>
            <w:r>
              <w:rPr>
                <w:rFonts w:cs="Arial"/>
              </w:rPr>
              <w:br/>
              <w:t>Requirements</w:t>
            </w:r>
          </w:p>
        </w:tc>
        <w:tc>
          <w:tcPr>
            <w:tcW w:w="842" w:type="dxa"/>
          </w:tcPr>
          <w:p w:rsidR="006F3DC4" w:rsidRDefault="006F3DC4" w:rsidP="002176D8">
            <w:pPr>
              <w:pStyle w:val="ItemsCriteria"/>
              <w:spacing w:line="240" w:lineRule="auto"/>
              <w:contextualSpacing/>
            </w:pPr>
            <w:r>
              <w:t>5.1</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5.2</w:t>
            </w:r>
          </w:p>
        </w:tc>
        <w:tc>
          <w:tcPr>
            <w:tcW w:w="4851" w:type="dxa"/>
          </w:tcPr>
          <w:p w:rsidR="006F3DC4" w:rsidRDefault="006F3DC4" w:rsidP="002176D8">
            <w:pPr>
              <w:pStyle w:val="BodyCopy"/>
              <w:contextualSpacing/>
            </w:pPr>
            <w:r>
              <w:t>Flexibilty in approach to work and dedication to duties during mornings, evenings and weekends</w:t>
            </w:r>
            <w:r w:rsidRPr="00CF557E">
              <w:t>.</w:t>
            </w:r>
          </w:p>
          <w:p w:rsidR="006F3DC4" w:rsidRDefault="006F3DC4" w:rsidP="002176D8">
            <w:pPr>
              <w:pStyle w:val="BodyCopy"/>
              <w:contextualSpacing/>
            </w:pPr>
          </w:p>
          <w:p w:rsidR="006F3DC4" w:rsidRDefault="006F3DC4" w:rsidP="002176D8">
            <w:pPr>
              <w:pStyle w:val="BodyCopy"/>
              <w:contextualSpacing/>
            </w:pPr>
            <w:r>
              <w:t>Smart and professional appearance and willingness to wear company uniform.</w:t>
            </w:r>
          </w:p>
          <w:p w:rsidR="006F3DC4" w:rsidRPr="00CF557E" w:rsidRDefault="006F3DC4" w:rsidP="002176D8">
            <w:pPr>
              <w:pStyle w:val="BodyCopy"/>
              <w:contextualSpacing/>
            </w:pPr>
          </w:p>
        </w:tc>
        <w:tc>
          <w:tcPr>
            <w:tcW w:w="1582" w:type="dxa"/>
          </w:tcPr>
          <w:p w:rsidR="006F3DC4" w:rsidRDefault="006F3DC4" w:rsidP="002176D8">
            <w:pPr>
              <w:pStyle w:val="ItemsCriteria"/>
              <w:spacing w:line="240" w:lineRule="auto"/>
              <w:contextualSpacing/>
            </w:pPr>
            <w:r>
              <w:t>A, I</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A, I</w:t>
            </w:r>
          </w:p>
        </w:tc>
        <w:tc>
          <w:tcPr>
            <w:tcW w:w="810" w:type="dxa"/>
          </w:tcPr>
          <w:p w:rsidR="006F3DC4" w:rsidRDefault="006F3DC4" w:rsidP="002176D8">
            <w:pPr>
              <w:pStyle w:val="ItemsCriteria"/>
              <w:spacing w:line="240" w:lineRule="auto"/>
              <w:contextualSpacing/>
            </w:pPr>
            <w:r>
              <w:t>E</w:t>
            </w: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Default="006F3DC4" w:rsidP="002176D8">
            <w:pPr>
              <w:pStyle w:val="ItemsCriteria"/>
              <w:spacing w:line="240" w:lineRule="auto"/>
              <w:contextualSpacing/>
            </w:pPr>
          </w:p>
          <w:p w:rsidR="006F3DC4" w:rsidRPr="00062445" w:rsidRDefault="006F3DC4" w:rsidP="002176D8">
            <w:pPr>
              <w:pStyle w:val="ItemsCriteria"/>
              <w:spacing w:line="240" w:lineRule="auto"/>
              <w:contextualSpacing/>
            </w:pPr>
            <w:r>
              <w:t>E</w:t>
            </w:r>
          </w:p>
        </w:tc>
      </w:tr>
      <w:tr w:rsidR="006F3DC4" w:rsidRPr="00062445" w:rsidTr="002176D8">
        <w:trPr>
          <w:trHeight w:val="397"/>
        </w:trPr>
        <w:tc>
          <w:tcPr>
            <w:tcW w:w="3614" w:type="dxa"/>
            <w:gridSpan w:val="3"/>
            <w:vAlign w:val="center"/>
          </w:tcPr>
          <w:p w:rsidR="006F3DC4" w:rsidRPr="00A320A9" w:rsidRDefault="006F3DC4" w:rsidP="002176D8">
            <w:pPr>
              <w:ind w:left="57"/>
              <w:rPr>
                <w:rFonts w:cs="Arial"/>
                <w:b/>
              </w:rPr>
            </w:pPr>
            <w:r w:rsidRPr="00A320A9">
              <w:rPr>
                <w:rFonts w:cs="Arial"/>
                <w:b/>
              </w:rPr>
              <w:lastRenderedPageBreak/>
              <w:t>Date of Revision</w:t>
            </w:r>
          </w:p>
        </w:tc>
        <w:tc>
          <w:tcPr>
            <w:tcW w:w="7243" w:type="dxa"/>
            <w:gridSpan w:val="3"/>
            <w:vAlign w:val="center"/>
          </w:tcPr>
          <w:p w:rsidR="006F3DC4" w:rsidRPr="00062445" w:rsidRDefault="006F3DC4" w:rsidP="002176D8">
            <w:pPr>
              <w:pStyle w:val="Details"/>
            </w:pPr>
          </w:p>
        </w:tc>
      </w:tr>
    </w:tbl>
    <w:p w:rsidR="006F3DC4" w:rsidRDefault="006F3DC4" w:rsidP="006F3DC4"/>
    <w:tbl>
      <w:tblPr>
        <w:tblStyle w:val="TableGrid"/>
        <w:tblW w:w="10857" w:type="dxa"/>
        <w:tblInd w:w="-5" w:type="dxa"/>
        <w:tblCellMar>
          <w:top w:w="85" w:type="dxa"/>
          <w:left w:w="28" w:type="dxa"/>
          <w:bottom w:w="28" w:type="dxa"/>
          <w:right w:w="57" w:type="dxa"/>
        </w:tblCellMar>
        <w:tblLook w:val="04A0" w:firstRow="1" w:lastRow="0" w:firstColumn="1" w:lastColumn="0" w:noHBand="0" w:noVBand="1"/>
      </w:tblPr>
      <w:tblGrid>
        <w:gridCol w:w="3614"/>
        <w:gridCol w:w="2523"/>
        <w:gridCol w:w="696"/>
        <w:gridCol w:w="4024"/>
      </w:tblGrid>
      <w:tr w:rsidR="006F3DC4" w:rsidRPr="00062445" w:rsidTr="002176D8">
        <w:trPr>
          <w:trHeight w:val="283"/>
        </w:trPr>
        <w:tc>
          <w:tcPr>
            <w:tcW w:w="3614" w:type="dxa"/>
            <w:vMerge w:val="restart"/>
            <w:vAlign w:val="center"/>
          </w:tcPr>
          <w:p w:rsidR="006F3DC4" w:rsidRPr="00A320A9" w:rsidRDefault="006F3DC4" w:rsidP="002176D8">
            <w:pPr>
              <w:jc w:val="center"/>
              <w:rPr>
                <w:rFonts w:cs="Arial"/>
                <w:b/>
              </w:rPr>
            </w:pPr>
            <w:r w:rsidRPr="00A320A9">
              <w:rPr>
                <w:rFonts w:cs="Arial"/>
                <w:b/>
              </w:rPr>
              <w:t>Key</w:t>
            </w:r>
          </w:p>
        </w:tc>
        <w:tc>
          <w:tcPr>
            <w:tcW w:w="2523" w:type="dxa"/>
            <w:vMerge w:val="restart"/>
            <w:vAlign w:val="center"/>
          </w:tcPr>
          <w:p w:rsidR="006F3DC4" w:rsidRPr="00062445" w:rsidRDefault="006F3DC4" w:rsidP="002176D8">
            <w:pPr>
              <w:jc w:val="center"/>
              <w:rPr>
                <w:rFonts w:cs="Arial"/>
              </w:rPr>
            </w:pPr>
            <w:r w:rsidRPr="00062445">
              <w:rPr>
                <w:rFonts w:cs="Arial"/>
                <w:b/>
              </w:rPr>
              <w:t>Identification Method</w:t>
            </w:r>
          </w:p>
        </w:tc>
        <w:tc>
          <w:tcPr>
            <w:tcW w:w="696" w:type="dxa"/>
            <w:vAlign w:val="center"/>
          </w:tcPr>
          <w:p w:rsidR="006F3DC4" w:rsidRPr="00A320A9" w:rsidRDefault="006F3DC4" w:rsidP="002176D8">
            <w:pPr>
              <w:jc w:val="center"/>
              <w:rPr>
                <w:rFonts w:cs="Arial"/>
                <w:b/>
              </w:rPr>
            </w:pPr>
            <w:r w:rsidRPr="00A320A9">
              <w:rPr>
                <w:rFonts w:cs="Arial"/>
                <w:b/>
              </w:rPr>
              <w:t>A</w:t>
            </w:r>
          </w:p>
        </w:tc>
        <w:tc>
          <w:tcPr>
            <w:tcW w:w="4024" w:type="dxa"/>
            <w:vAlign w:val="center"/>
          </w:tcPr>
          <w:p w:rsidR="006F3DC4" w:rsidRPr="00062445" w:rsidRDefault="006F3DC4" w:rsidP="002176D8">
            <w:pPr>
              <w:ind w:left="57"/>
              <w:rPr>
                <w:rFonts w:cs="Arial"/>
              </w:rPr>
            </w:pPr>
            <w:r>
              <w:rPr>
                <w:rFonts w:cs="Arial"/>
              </w:rPr>
              <w:t>Application Form</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ign w:val="center"/>
          </w:tcPr>
          <w:p w:rsidR="006F3DC4" w:rsidRPr="00062445" w:rsidRDefault="006F3DC4" w:rsidP="002176D8">
            <w:pPr>
              <w:jc w:val="center"/>
              <w:rPr>
                <w:rFonts w:cs="Arial"/>
              </w:rPr>
            </w:pPr>
          </w:p>
        </w:tc>
        <w:tc>
          <w:tcPr>
            <w:tcW w:w="696" w:type="dxa"/>
            <w:vAlign w:val="center"/>
          </w:tcPr>
          <w:p w:rsidR="006F3DC4" w:rsidRPr="00A320A9" w:rsidRDefault="006F3DC4" w:rsidP="002176D8">
            <w:pPr>
              <w:jc w:val="center"/>
              <w:rPr>
                <w:rFonts w:cs="Arial"/>
                <w:b/>
              </w:rPr>
            </w:pPr>
            <w:r w:rsidRPr="00A320A9">
              <w:rPr>
                <w:rFonts w:cs="Arial"/>
                <w:b/>
              </w:rPr>
              <w:t>I</w:t>
            </w:r>
          </w:p>
        </w:tc>
        <w:tc>
          <w:tcPr>
            <w:tcW w:w="4024" w:type="dxa"/>
            <w:vAlign w:val="center"/>
          </w:tcPr>
          <w:p w:rsidR="006F3DC4" w:rsidRPr="00062445" w:rsidRDefault="006F3DC4" w:rsidP="002176D8">
            <w:pPr>
              <w:ind w:left="57"/>
              <w:rPr>
                <w:rFonts w:cs="Arial"/>
              </w:rPr>
            </w:pPr>
            <w:r>
              <w:rPr>
                <w:rFonts w:cs="Arial"/>
              </w:rPr>
              <w:t>Interview</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ign w:val="center"/>
          </w:tcPr>
          <w:p w:rsidR="006F3DC4" w:rsidRPr="00062445" w:rsidRDefault="006F3DC4" w:rsidP="002176D8">
            <w:pPr>
              <w:jc w:val="center"/>
              <w:rPr>
                <w:rFonts w:cs="Arial"/>
              </w:rPr>
            </w:pPr>
          </w:p>
        </w:tc>
        <w:tc>
          <w:tcPr>
            <w:tcW w:w="696" w:type="dxa"/>
            <w:vAlign w:val="center"/>
          </w:tcPr>
          <w:p w:rsidR="006F3DC4" w:rsidRPr="00A320A9" w:rsidRDefault="006F3DC4" w:rsidP="002176D8">
            <w:pPr>
              <w:jc w:val="center"/>
              <w:rPr>
                <w:rFonts w:cs="Arial"/>
                <w:b/>
              </w:rPr>
            </w:pPr>
            <w:r w:rsidRPr="00A320A9">
              <w:rPr>
                <w:rFonts w:cs="Arial"/>
                <w:b/>
              </w:rPr>
              <w:t>T</w:t>
            </w:r>
          </w:p>
        </w:tc>
        <w:tc>
          <w:tcPr>
            <w:tcW w:w="4024" w:type="dxa"/>
            <w:vAlign w:val="center"/>
          </w:tcPr>
          <w:p w:rsidR="006F3DC4" w:rsidRPr="00062445" w:rsidRDefault="006F3DC4" w:rsidP="002176D8">
            <w:pPr>
              <w:ind w:left="57"/>
              <w:rPr>
                <w:rFonts w:cs="Arial"/>
              </w:rPr>
            </w:pPr>
            <w:r>
              <w:rPr>
                <w:rFonts w:cs="Arial"/>
              </w:rPr>
              <w:t>Test</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ign w:val="center"/>
          </w:tcPr>
          <w:p w:rsidR="006F3DC4" w:rsidRPr="00062445" w:rsidRDefault="006F3DC4" w:rsidP="002176D8">
            <w:pPr>
              <w:jc w:val="center"/>
              <w:rPr>
                <w:rFonts w:cs="Arial"/>
              </w:rPr>
            </w:pPr>
          </w:p>
        </w:tc>
        <w:tc>
          <w:tcPr>
            <w:tcW w:w="696" w:type="dxa"/>
            <w:vAlign w:val="center"/>
          </w:tcPr>
          <w:p w:rsidR="006F3DC4" w:rsidRPr="00A320A9" w:rsidRDefault="006F3DC4" w:rsidP="002176D8">
            <w:pPr>
              <w:jc w:val="center"/>
              <w:rPr>
                <w:rFonts w:cs="Arial"/>
                <w:b/>
              </w:rPr>
            </w:pPr>
            <w:r w:rsidRPr="00A320A9">
              <w:rPr>
                <w:rFonts w:cs="Arial"/>
                <w:b/>
              </w:rPr>
              <w:t>C</w:t>
            </w:r>
          </w:p>
        </w:tc>
        <w:tc>
          <w:tcPr>
            <w:tcW w:w="4024" w:type="dxa"/>
            <w:vAlign w:val="center"/>
          </w:tcPr>
          <w:p w:rsidR="006F3DC4" w:rsidRPr="00062445" w:rsidRDefault="006F3DC4" w:rsidP="002176D8">
            <w:pPr>
              <w:ind w:left="57"/>
              <w:rPr>
                <w:rFonts w:cs="Arial"/>
              </w:rPr>
            </w:pPr>
            <w:r>
              <w:rPr>
                <w:rFonts w:cs="Arial"/>
              </w:rPr>
              <w:t>Copy of Certificates</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ign w:val="center"/>
          </w:tcPr>
          <w:p w:rsidR="006F3DC4" w:rsidRPr="00062445" w:rsidRDefault="006F3DC4" w:rsidP="002176D8">
            <w:pPr>
              <w:jc w:val="center"/>
              <w:rPr>
                <w:rFonts w:cs="Arial"/>
              </w:rPr>
            </w:pPr>
          </w:p>
        </w:tc>
        <w:tc>
          <w:tcPr>
            <w:tcW w:w="696" w:type="dxa"/>
            <w:vAlign w:val="center"/>
          </w:tcPr>
          <w:p w:rsidR="006F3DC4" w:rsidRPr="00A320A9" w:rsidRDefault="006F3DC4" w:rsidP="002176D8">
            <w:pPr>
              <w:jc w:val="center"/>
              <w:rPr>
                <w:rFonts w:cs="Arial"/>
                <w:b/>
              </w:rPr>
            </w:pPr>
            <w:r w:rsidRPr="00A320A9">
              <w:rPr>
                <w:rFonts w:cs="Arial"/>
                <w:b/>
              </w:rPr>
              <w:t>P</w:t>
            </w:r>
          </w:p>
        </w:tc>
        <w:tc>
          <w:tcPr>
            <w:tcW w:w="4024" w:type="dxa"/>
            <w:vAlign w:val="center"/>
          </w:tcPr>
          <w:p w:rsidR="006F3DC4" w:rsidRPr="00062445" w:rsidRDefault="006F3DC4" w:rsidP="002176D8">
            <w:pPr>
              <w:ind w:left="57"/>
              <w:rPr>
                <w:rFonts w:cs="Arial"/>
              </w:rPr>
            </w:pPr>
            <w:r>
              <w:rPr>
                <w:rFonts w:cs="Arial"/>
              </w:rPr>
              <w:t>Presentation</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ign w:val="center"/>
          </w:tcPr>
          <w:p w:rsidR="006F3DC4" w:rsidRPr="00062445" w:rsidRDefault="006F3DC4" w:rsidP="002176D8">
            <w:pPr>
              <w:jc w:val="center"/>
              <w:rPr>
                <w:rFonts w:cs="Arial"/>
              </w:rPr>
            </w:pPr>
          </w:p>
        </w:tc>
        <w:tc>
          <w:tcPr>
            <w:tcW w:w="696" w:type="dxa"/>
            <w:vAlign w:val="center"/>
          </w:tcPr>
          <w:p w:rsidR="006F3DC4" w:rsidRPr="00A320A9" w:rsidRDefault="006F3DC4" w:rsidP="002176D8">
            <w:pPr>
              <w:jc w:val="center"/>
              <w:rPr>
                <w:rFonts w:cs="Arial"/>
                <w:b/>
              </w:rPr>
            </w:pPr>
            <w:r w:rsidRPr="00A320A9">
              <w:rPr>
                <w:rFonts w:cs="Arial"/>
                <w:b/>
              </w:rPr>
              <w:t>G</w:t>
            </w:r>
          </w:p>
        </w:tc>
        <w:tc>
          <w:tcPr>
            <w:tcW w:w="4024" w:type="dxa"/>
            <w:vAlign w:val="center"/>
          </w:tcPr>
          <w:p w:rsidR="006F3DC4" w:rsidRPr="00062445" w:rsidRDefault="006F3DC4" w:rsidP="002176D8">
            <w:pPr>
              <w:ind w:left="57"/>
              <w:rPr>
                <w:rFonts w:cs="Arial"/>
              </w:rPr>
            </w:pPr>
            <w:r>
              <w:rPr>
                <w:rFonts w:cs="Arial"/>
              </w:rPr>
              <w:t>Group Assessment</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restart"/>
            <w:vAlign w:val="center"/>
          </w:tcPr>
          <w:p w:rsidR="006F3DC4" w:rsidRPr="00062445" w:rsidRDefault="006F3DC4" w:rsidP="002176D8">
            <w:pPr>
              <w:jc w:val="center"/>
              <w:rPr>
                <w:rFonts w:cs="Arial"/>
              </w:rPr>
            </w:pPr>
            <w:r w:rsidRPr="00062445">
              <w:rPr>
                <w:rFonts w:cs="Arial"/>
                <w:b/>
              </w:rPr>
              <w:t>Rank</w:t>
            </w:r>
          </w:p>
        </w:tc>
        <w:tc>
          <w:tcPr>
            <w:tcW w:w="696" w:type="dxa"/>
            <w:vAlign w:val="center"/>
          </w:tcPr>
          <w:p w:rsidR="006F3DC4" w:rsidRPr="00A320A9" w:rsidRDefault="006F3DC4" w:rsidP="002176D8">
            <w:pPr>
              <w:jc w:val="center"/>
              <w:rPr>
                <w:rFonts w:cs="Arial"/>
                <w:b/>
              </w:rPr>
            </w:pPr>
            <w:r w:rsidRPr="00A320A9">
              <w:rPr>
                <w:rFonts w:cs="Arial"/>
                <w:b/>
              </w:rPr>
              <w:t>E</w:t>
            </w:r>
          </w:p>
        </w:tc>
        <w:tc>
          <w:tcPr>
            <w:tcW w:w="4024" w:type="dxa"/>
            <w:vAlign w:val="center"/>
          </w:tcPr>
          <w:p w:rsidR="006F3DC4" w:rsidRPr="00062445" w:rsidRDefault="006F3DC4" w:rsidP="002176D8">
            <w:pPr>
              <w:ind w:left="57"/>
              <w:rPr>
                <w:rFonts w:cs="Arial"/>
              </w:rPr>
            </w:pPr>
            <w:r>
              <w:rPr>
                <w:rFonts w:cs="Arial"/>
              </w:rPr>
              <w:t>Essential</w:t>
            </w:r>
          </w:p>
        </w:tc>
      </w:tr>
      <w:tr w:rsidR="006F3DC4" w:rsidRPr="00062445" w:rsidTr="002176D8">
        <w:trPr>
          <w:trHeight w:val="283"/>
        </w:trPr>
        <w:tc>
          <w:tcPr>
            <w:tcW w:w="3614" w:type="dxa"/>
            <w:vMerge/>
            <w:vAlign w:val="center"/>
          </w:tcPr>
          <w:p w:rsidR="006F3DC4" w:rsidRPr="00062445" w:rsidRDefault="006F3DC4" w:rsidP="002176D8">
            <w:pPr>
              <w:rPr>
                <w:rFonts w:cs="Arial"/>
              </w:rPr>
            </w:pPr>
          </w:p>
        </w:tc>
        <w:tc>
          <w:tcPr>
            <w:tcW w:w="2523" w:type="dxa"/>
            <w:vMerge/>
            <w:vAlign w:val="center"/>
          </w:tcPr>
          <w:p w:rsidR="006F3DC4" w:rsidRPr="00062445" w:rsidRDefault="006F3DC4" w:rsidP="002176D8">
            <w:pPr>
              <w:rPr>
                <w:rFonts w:cs="Arial"/>
              </w:rPr>
            </w:pPr>
          </w:p>
        </w:tc>
        <w:tc>
          <w:tcPr>
            <w:tcW w:w="696" w:type="dxa"/>
            <w:vAlign w:val="center"/>
          </w:tcPr>
          <w:p w:rsidR="006F3DC4" w:rsidRPr="00A320A9" w:rsidRDefault="006F3DC4" w:rsidP="002176D8">
            <w:pPr>
              <w:jc w:val="center"/>
              <w:rPr>
                <w:rFonts w:cs="Arial"/>
                <w:b/>
              </w:rPr>
            </w:pPr>
            <w:r w:rsidRPr="00A320A9">
              <w:rPr>
                <w:rFonts w:cs="Arial"/>
                <w:b/>
              </w:rPr>
              <w:t>D</w:t>
            </w:r>
          </w:p>
        </w:tc>
        <w:tc>
          <w:tcPr>
            <w:tcW w:w="4024" w:type="dxa"/>
            <w:vAlign w:val="center"/>
          </w:tcPr>
          <w:p w:rsidR="006F3DC4" w:rsidRPr="00062445" w:rsidRDefault="006F3DC4" w:rsidP="002176D8">
            <w:pPr>
              <w:ind w:left="57"/>
              <w:rPr>
                <w:rFonts w:cs="Arial"/>
              </w:rPr>
            </w:pPr>
            <w:r>
              <w:rPr>
                <w:rFonts w:cs="Arial"/>
              </w:rPr>
              <w:t>Desirable</w:t>
            </w:r>
          </w:p>
        </w:tc>
      </w:tr>
    </w:tbl>
    <w:p w:rsidR="006F3DC4" w:rsidRDefault="006F3DC4" w:rsidP="006F3DC4">
      <w:pPr>
        <w:rPr>
          <w:rFonts w:cs="Arial"/>
        </w:rPr>
      </w:pPr>
    </w:p>
    <w:p w:rsidR="006F3DC4" w:rsidRDefault="006F3DC4" w:rsidP="006F3DC4"/>
    <w:p w:rsidR="006F3DC4" w:rsidRDefault="006F3DC4"/>
    <w:sectPr w:rsidR="006F3DC4" w:rsidSect="006F3D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3308F8"/>
    <w:multiLevelType w:val="hybridMultilevel"/>
    <w:tmpl w:val="894491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19"/>
    <w:rsid w:val="00112075"/>
    <w:rsid w:val="00356564"/>
    <w:rsid w:val="003C1319"/>
    <w:rsid w:val="003F50BF"/>
    <w:rsid w:val="00551C24"/>
    <w:rsid w:val="00694BC9"/>
    <w:rsid w:val="006F3DC4"/>
    <w:rsid w:val="008D7115"/>
    <w:rsid w:val="0092430C"/>
    <w:rsid w:val="00B41F23"/>
    <w:rsid w:val="00B57E36"/>
    <w:rsid w:val="00DC6919"/>
    <w:rsid w:val="00DE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1A3D"/>
  <w15:chartTrackingRefBased/>
  <w15:docId w15:val="{FC1ED840-8C37-4B9E-9C2D-60ED14E1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n Editable"/>
    <w:rsid w:val="003C1319"/>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autoRedefine/>
    <w:qFormat/>
    <w:rsid w:val="003F50BF"/>
    <w:pPr>
      <w:spacing w:after="0" w:line="240" w:lineRule="auto"/>
      <w:ind w:left="57"/>
      <w:jc w:val="both"/>
    </w:pPr>
    <w:rPr>
      <w:rFonts w:ascii="Arial" w:hAnsi="Arial" w:cs="Arial"/>
      <w:noProof/>
    </w:rPr>
  </w:style>
  <w:style w:type="paragraph" w:customStyle="1" w:styleId="Details">
    <w:name w:val="Details"/>
    <w:autoRedefine/>
    <w:qFormat/>
    <w:rsid w:val="003C1319"/>
    <w:pPr>
      <w:spacing w:after="0" w:line="240" w:lineRule="auto"/>
      <w:ind w:left="57"/>
    </w:pPr>
    <w:rPr>
      <w:rFonts w:ascii="Arial" w:hAnsi="Arial" w:cs="Arial"/>
    </w:rPr>
  </w:style>
  <w:style w:type="paragraph" w:customStyle="1" w:styleId="SubHeading">
    <w:name w:val="Sub Heading"/>
    <w:basedOn w:val="BodyCopy"/>
    <w:autoRedefine/>
    <w:qFormat/>
    <w:rsid w:val="003C1319"/>
    <w:rPr>
      <w:i/>
      <w:sz w:val="24"/>
    </w:rPr>
  </w:style>
  <w:style w:type="paragraph" w:customStyle="1" w:styleId="Bullets">
    <w:name w:val="Bullets"/>
    <w:basedOn w:val="BodyCopy"/>
    <w:autoRedefine/>
    <w:qFormat/>
    <w:rsid w:val="003C1319"/>
    <w:pPr>
      <w:numPr>
        <w:numId w:val="1"/>
      </w:numPr>
      <w:ind w:left="414" w:hanging="357"/>
      <w:contextualSpacing/>
    </w:pPr>
  </w:style>
  <w:style w:type="paragraph" w:customStyle="1" w:styleId="CentredDetails">
    <w:name w:val="Centred Details"/>
    <w:basedOn w:val="Details"/>
    <w:autoRedefine/>
    <w:qFormat/>
    <w:rsid w:val="003C1319"/>
    <w:pPr>
      <w:jc w:val="center"/>
    </w:pPr>
  </w:style>
  <w:style w:type="character" w:styleId="PlaceholderText">
    <w:name w:val="Placeholder Text"/>
    <w:basedOn w:val="DefaultParagraphFont"/>
    <w:uiPriority w:val="99"/>
    <w:semiHidden/>
    <w:rsid w:val="00DE22AB"/>
    <w:rPr>
      <w:color w:val="808080"/>
    </w:rPr>
  </w:style>
  <w:style w:type="paragraph" w:customStyle="1" w:styleId="ItemsCriteria">
    <w:name w:val="Items &amp; Criteria"/>
    <w:autoRedefine/>
    <w:qFormat/>
    <w:rsid w:val="006F3DC4"/>
    <w:pPr>
      <w:spacing w:after="240" w:line="312" w:lineRule="auto"/>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15D02.9B1C0E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Taylor</dc:creator>
  <cp:keywords/>
  <dc:description/>
  <cp:lastModifiedBy>John Sheehan</cp:lastModifiedBy>
  <cp:revision>6</cp:revision>
  <dcterms:created xsi:type="dcterms:W3CDTF">2017-08-22T12:10:00Z</dcterms:created>
  <dcterms:modified xsi:type="dcterms:W3CDTF">2017-08-22T14:49:00Z</dcterms:modified>
</cp:coreProperties>
</file>